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C4" w:rsidRDefault="00A446C4" w:rsidP="00A446C4">
      <w:pPr>
        <w:jc w:val="center"/>
        <w:rPr>
          <w:b/>
          <w:sz w:val="28"/>
          <w:szCs w:val="28"/>
        </w:rPr>
      </w:pPr>
      <w:proofErr w:type="spellStart"/>
      <w:r w:rsidRPr="002567F4">
        <w:rPr>
          <w:b/>
          <w:sz w:val="28"/>
          <w:szCs w:val="28"/>
        </w:rPr>
        <w:t>Самообследовани</w:t>
      </w:r>
      <w:r>
        <w:rPr>
          <w:b/>
          <w:sz w:val="28"/>
          <w:szCs w:val="28"/>
        </w:rPr>
        <w:t>е</w:t>
      </w:r>
      <w:proofErr w:type="spellEnd"/>
    </w:p>
    <w:p w:rsidR="00A446C4" w:rsidRDefault="00A446C4" w:rsidP="00A446C4">
      <w:pPr>
        <w:jc w:val="center"/>
        <w:rPr>
          <w:b/>
          <w:bCs/>
          <w:szCs w:val="28"/>
        </w:rPr>
      </w:pPr>
      <w:r w:rsidRPr="00291562">
        <w:rPr>
          <w:b/>
          <w:szCs w:val="28"/>
        </w:rPr>
        <w:t>Муниципально</w:t>
      </w:r>
      <w:r>
        <w:rPr>
          <w:b/>
          <w:szCs w:val="28"/>
        </w:rPr>
        <w:t>го</w:t>
      </w:r>
      <w:r w:rsidRPr="00291562">
        <w:rPr>
          <w:b/>
          <w:szCs w:val="28"/>
        </w:rPr>
        <w:t xml:space="preserve"> бюджетно</w:t>
      </w:r>
      <w:r>
        <w:rPr>
          <w:b/>
          <w:szCs w:val="28"/>
        </w:rPr>
        <w:t>го</w:t>
      </w:r>
      <w:r w:rsidRPr="00291562">
        <w:rPr>
          <w:b/>
          <w:szCs w:val="28"/>
        </w:rPr>
        <w:t xml:space="preserve"> дошкольно</w:t>
      </w:r>
      <w:r>
        <w:rPr>
          <w:b/>
          <w:szCs w:val="28"/>
        </w:rPr>
        <w:t>го</w:t>
      </w:r>
      <w:r w:rsidRPr="00291562">
        <w:rPr>
          <w:b/>
          <w:szCs w:val="28"/>
        </w:rPr>
        <w:t xml:space="preserve"> образовательно</w:t>
      </w:r>
      <w:r>
        <w:rPr>
          <w:b/>
          <w:szCs w:val="28"/>
        </w:rPr>
        <w:t>го</w:t>
      </w:r>
      <w:r w:rsidRPr="00291562">
        <w:rPr>
          <w:b/>
          <w:szCs w:val="28"/>
        </w:rPr>
        <w:t xml:space="preserve"> учреждени</w:t>
      </w:r>
      <w:r>
        <w:rPr>
          <w:b/>
          <w:szCs w:val="28"/>
        </w:rPr>
        <w:t>я</w:t>
      </w:r>
      <w:r w:rsidRPr="00291562">
        <w:rPr>
          <w:b/>
          <w:szCs w:val="28"/>
        </w:rPr>
        <w:t xml:space="preserve">                                   «Детский сад общеразвивающего вида с приоритетным осуществлением                       познавательно-речевого  направления развития воспитанников» № 4  «Солнышко»  </w:t>
      </w:r>
      <w:r>
        <w:rPr>
          <w:b/>
          <w:szCs w:val="28"/>
        </w:rPr>
        <w:t xml:space="preserve">                 </w:t>
      </w:r>
      <w:r w:rsidRPr="00291562">
        <w:rPr>
          <w:b/>
          <w:szCs w:val="28"/>
        </w:rPr>
        <w:t xml:space="preserve">                       </w:t>
      </w:r>
      <w:r>
        <w:rPr>
          <w:b/>
          <w:szCs w:val="28"/>
        </w:rPr>
        <w:t xml:space="preserve">              </w:t>
      </w:r>
      <w:r w:rsidRPr="00291562">
        <w:rPr>
          <w:b/>
          <w:szCs w:val="28"/>
        </w:rPr>
        <w:t xml:space="preserve">п. Энергетик Новоорского района Оренбургской области                                                                     </w:t>
      </w:r>
      <w:r>
        <w:rPr>
          <w:b/>
          <w:szCs w:val="28"/>
        </w:rPr>
        <w:t xml:space="preserve">                              </w:t>
      </w:r>
      <w:r w:rsidRPr="00291562">
        <w:rPr>
          <w:b/>
          <w:bCs/>
          <w:szCs w:val="28"/>
        </w:rPr>
        <w:t>за 2013 - 2014 учебный год</w:t>
      </w:r>
    </w:p>
    <w:p w:rsidR="00A446C4" w:rsidRPr="004926C9" w:rsidRDefault="00A446C4" w:rsidP="00A446C4">
      <w:pPr>
        <w:jc w:val="center"/>
        <w:rPr>
          <w:b/>
          <w:bCs/>
          <w:sz w:val="14"/>
          <w:szCs w:val="28"/>
        </w:rPr>
      </w:pPr>
    </w:p>
    <w:p w:rsidR="00A446C4" w:rsidRPr="00CF4B28" w:rsidRDefault="00A446C4" w:rsidP="00A446C4">
      <w:pPr>
        <w:ind w:left="-960"/>
        <w:jc w:val="center"/>
        <w:rPr>
          <w:b/>
          <w:sz w:val="28"/>
          <w:szCs w:val="28"/>
        </w:rPr>
      </w:pPr>
      <w:r w:rsidRPr="00D34B01">
        <w:rPr>
          <w:b/>
        </w:rPr>
        <w:t>1. Организационно-правовое обеспечение деятельности образовательного учреждения</w:t>
      </w:r>
    </w:p>
    <w:p w:rsidR="00A446C4" w:rsidRPr="005E602E" w:rsidRDefault="00A446C4" w:rsidP="00A446C4">
      <w:pPr>
        <w:rPr>
          <w:sz w:val="2"/>
        </w:rPr>
      </w:pPr>
    </w:p>
    <w:tbl>
      <w:tblPr>
        <w:tblW w:w="107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5"/>
        <w:gridCol w:w="6946"/>
      </w:tblGrid>
      <w:tr w:rsidR="00A446C4" w:rsidRPr="00023298" w:rsidTr="00A446C4">
        <w:tc>
          <w:tcPr>
            <w:tcW w:w="3795" w:type="dxa"/>
            <w:shd w:val="clear" w:color="auto" w:fill="auto"/>
          </w:tcPr>
          <w:p w:rsidR="00A446C4" w:rsidRPr="00023298" w:rsidRDefault="00A446C4" w:rsidP="004000E7">
            <w:pPr>
              <w:jc w:val="center"/>
              <w:rPr>
                <w:color w:val="000000"/>
              </w:rPr>
            </w:pPr>
            <w:r w:rsidRPr="00023298">
              <w:rPr>
                <w:color w:val="000000"/>
                <w:sz w:val="22"/>
                <w:szCs w:val="22"/>
              </w:rPr>
              <w:t>Критерии самообследования</w:t>
            </w:r>
          </w:p>
        </w:tc>
        <w:tc>
          <w:tcPr>
            <w:tcW w:w="6946" w:type="dxa"/>
            <w:shd w:val="clear" w:color="auto" w:fill="auto"/>
          </w:tcPr>
          <w:p w:rsidR="00A446C4" w:rsidRPr="00023298" w:rsidRDefault="00A446C4" w:rsidP="004000E7">
            <w:pPr>
              <w:jc w:val="center"/>
              <w:rPr>
                <w:color w:val="000000"/>
              </w:rPr>
            </w:pPr>
            <w:r w:rsidRPr="00023298">
              <w:rPr>
                <w:color w:val="000000"/>
                <w:sz w:val="22"/>
                <w:szCs w:val="22"/>
              </w:rPr>
              <w:t xml:space="preserve">Результаты </w:t>
            </w:r>
            <w:proofErr w:type="gramStart"/>
            <w:r w:rsidRPr="00023298">
              <w:rPr>
                <w:color w:val="000000"/>
                <w:sz w:val="22"/>
                <w:szCs w:val="22"/>
              </w:rPr>
              <w:t>проведенного</w:t>
            </w:r>
            <w:proofErr w:type="gramEnd"/>
            <w:r w:rsidRPr="00023298">
              <w:rPr>
                <w:color w:val="000000"/>
                <w:sz w:val="22"/>
                <w:szCs w:val="22"/>
              </w:rPr>
              <w:t xml:space="preserve"> самообследования</w:t>
            </w:r>
          </w:p>
        </w:tc>
      </w:tr>
      <w:tr w:rsidR="00A446C4" w:rsidRPr="00023298" w:rsidTr="00A446C4">
        <w:tc>
          <w:tcPr>
            <w:tcW w:w="3795" w:type="dxa"/>
            <w:shd w:val="clear" w:color="auto" w:fill="auto"/>
          </w:tcPr>
          <w:p w:rsidR="00A446C4" w:rsidRPr="00023298" w:rsidRDefault="00A446C4" w:rsidP="004000E7">
            <w:r w:rsidRPr="00023298">
              <w:rPr>
                <w:sz w:val="22"/>
                <w:szCs w:val="22"/>
              </w:rPr>
              <w:t>1.1. Наличие свидетельств:</w:t>
            </w:r>
          </w:p>
          <w:p w:rsidR="00A446C4" w:rsidRPr="00023298" w:rsidRDefault="00A446C4" w:rsidP="004000E7">
            <w:pPr>
              <w:jc w:val="both"/>
              <w:rPr>
                <w:color w:val="000000"/>
              </w:rPr>
            </w:pPr>
            <w:r w:rsidRPr="00023298">
              <w:rPr>
                <w:color w:val="000000"/>
                <w:sz w:val="22"/>
                <w:szCs w:val="22"/>
              </w:rPr>
              <w:t>Свидетельства (о внесении записи в Единый государственный реестр юридических лиц; о постановке на учет в налоговом органе юридического лица)</w:t>
            </w:r>
          </w:p>
        </w:tc>
        <w:tc>
          <w:tcPr>
            <w:tcW w:w="6946" w:type="dxa"/>
            <w:shd w:val="clear" w:color="auto" w:fill="auto"/>
          </w:tcPr>
          <w:p w:rsidR="00A446C4" w:rsidRPr="00963ED5" w:rsidRDefault="00A446C4" w:rsidP="004000E7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023298">
              <w:rPr>
                <w:rFonts w:ascii="Times New Roman" w:hAnsi="Times New Roman"/>
              </w:rPr>
              <w:t xml:space="preserve">а) Свидетельство о внесении в Единый государственный реестр юридических лиц о юридическом лице, зарегистрированном </w:t>
            </w:r>
            <w:r>
              <w:rPr>
                <w:rFonts w:ascii="Times New Roman" w:hAnsi="Times New Roman"/>
              </w:rPr>
              <w:t>от 03.12.2012г.</w:t>
            </w:r>
            <w:r w:rsidRPr="00963ED5">
              <w:rPr>
                <w:rFonts w:ascii="Times New Roman" w:hAnsi="Times New Roman"/>
              </w:rPr>
              <w:t xml:space="preserve"> серия</w:t>
            </w:r>
            <w:r>
              <w:rPr>
                <w:rFonts w:ascii="Times New Roman" w:hAnsi="Times New Roman"/>
              </w:rPr>
              <w:t xml:space="preserve"> </w:t>
            </w:r>
            <w:r w:rsidRPr="00963ED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6 </w:t>
            </w:r>
            <w:r w:rsidRPr="00963ED5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</w:t>
            </w:r>
            <w:r w:rsidRPr="00963ED5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3285044.</w:t>
            </w:r>
          </w:p>
          <w:p w:rsidR="00A446C4" w:rsidRPr="00023298" w:rsidRDefault="00A446C4" w:rsidP="004000E7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23298">
              <w:rPr>
                <w:rFonts w:ascii="Times New Roman" w:hAnsi="Times New Roman"/>
              </w:rPr>
              <w:t xml:space="preserve">б) Свидетельство о постановке на учет российской организации в налоговом органе по месту нахождения на территории Российской Федерации </w:t>
            </w:r>
            <w:r w:rsidRPr="00963ED5">
              <w:rPr>
                <w:rFonts w:ascii="Times New Roman" w:hAnsi="Times New Roman"/>
              </w:rPr>
              <w:t>от 2</w:t>
            </w:r>
            <w:r>
              <w:rPr>
                <w:rFonts w:ascii="Times New Roman" w:hAnsi="Times New Roman"/>
              </w:rPr>
              <w:t>1</w:t>
            </w:r>
            <w:r w:rsidRPr="00963ED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963ED5">
              <w:rPr>
                <w:rFonts w:ascii="Times New Roman" w:hAnsi="Times New Roman"/>
              </w:rPr>
              <w:t>.200</w:t>
            </w:r>
            <w:r>
              <w:rPr>
                <w:rFonts w:ascii="Times New Roman" w:hAnsi="Times New Roman"/>
              </w:rPr>
              <w:t>1</w:t>
            </w:r>
            <w:r w:rsidRPr="00963ED5">
              <w:rPr>
                <w:rFonts w:ascii="Times New Roman" w:hAnsi="Times New Roman"/>
              </w:rPr>
              <w:t>г. серия 5</w:t>
            </w:r>
            <w:r>
              <w:rPr>
                <w:rFonts w:ascii="Times New Roman" w:hAnsi="Times New Roman"/>
              </w:rPr>
              <w:t xml:space="preserve">6 </w:t>
            </w:r>
            <w:r w:rsidRPr="00963ED5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</w:t>
            </w:r>
            <w:r w:rsidRPr="00963ED5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3305008.</w:t>
            </w:r>
          </w:p>
        </w:tc>
      </w:tr>
      <w:tr w:rsidR="00A446C4" w:rsidRPr="00023298" w:rsidTr="00A446C4">
        <w:tc>
          <w:tcPr>
            <w:tcW w:w="3795" w:type="dxa"/>
            <w:shd w:val="clear" w:color="auto" w:fill="auto"/>
          </w:tcPr>
          <w:p w:rsidR="00A446C4" w:rsidRPr="00023298" w:rsidRDefault="00A446C4" w:rsidP="004000E7">
            <w:r w:rsidRPr="00023298">
              <w:rPr>
                <w:sz w:val="22"/>
                <w:szCs w:val="22"/>
              </w:rPr>
              <w:t>1.2. Наличие документов о создании образовательного учреждения.</w:t>
            </w:r>
          </w:p>
          <w:p w:rsidR="00A446C4" w:rsidRPr="00023298" w:rsidRDefault="00A446C4" w:rsidP="004000E7">
            <w:r w:rsidRPr="00023298">
              <w:rPr>
                <w:sz w:val="22"/>
                <w:szCs w:val="22"/>
              </w:rPr>
              <w:t xml:space="preserve"> 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6946" w:type="dxa"/>
            <w:shd w:val="clear" w:color="auto" w:fill="auto"/>
          </w:tcPr>
          <w:p w:rsidR="00A446C4" w:rsidRPr="00023298" w:rsidRDefault="00A446C4" w:rsidP="004000E7">
            <w:r w:rsidRPr="00023298">
              <w:rPr>
                <w:sz w:val="22"/>
                <w:szCs w:val="22"/>
              </w:rPr>
              <w:t>Устав Муниципального бюджетного дошкольного образовательного учреждения «Детский сад общеразвивающего вида с приоритетным осуществлением  познавательно-речевого  направления развития воспитанников» № 4  «Солнышко»</w:t>
            </w:r>
            <w:r w:rsidRPr="00023298">
              <w:rPr>
                <w:b/>
                <w:sz w:val="22"/>
                <w:szCs w:val="22"/>
              </w:rPr>
              <w:t xml:space="preserve"> </w:t>
            </w:r>
            <w:r w:rsidRPr="00023298">
              <w:rPr>
                <w:sz w:val="22"/>
                <w:szCs w:val="22"/>
              </w:rPr>
              <w:t>(</w:t>
            </w:r>
            <w:r w:rsidRPr="004926C9">
              <w:rPr>
                <w:sz w:val="22"/>
                <w:szCs w:val="22"/>
              </w:rPr>
              <w:t>утвержден</w:t>
            </w:r>
            <w:r>
              <w:rPr>
                <w:sz w:val="22"/>
                <w:szCs w:val="22"/>
              </w:rPr>
              <w:t xml:space="preserve"> постановлением</w:t>
            </w:r>
            <w:r w:rsidRPr="004926C9">
              <w:rPr>
                <w:sz w:val="22"/>
                <w:szCs w:val="22"/>
              </w:rPr>
              <w:t xml:space="preserve"> администрации муниципального </w:t>
            </w:r>
            <w:r>
              <w:rPr>
                <w:sz w:val="22"/>
                <w:szCs w:val="22"/>
              </w:rPr>
              <w:t>образования Новоорский район Оренбургской области от</w:t>
            </w:r>
            <w:r w:rsidRPr="004926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14.11.2013г. </w:t>
            </w:r>
            <w:r w:rsidRPr="004926C9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735</w:t>
            </w:r>
            <w:r w:rsidRPr="004926C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</w:t>
            </w:r>
            <w:r w:rsidRPr="004926C9">
              <w:rPr>
                <w:sz w:val="22"/>
                <w:szCs w:val="22"/>
              </w:rPr>
              <w:t>.);</w:t>
            </w:r>
            <w:r w:rsidRPr="00023298">
              <w:rPr>
                <w:sz w:val="22"/>
                <w:szCs w:val="22"/>
              </w:rPr>
              <w:t xml:space="preserve">  Устав соответствует законам и иным нормативным правовым актам Российской Федерации.</w:t>
            </w:r>
          </w:p>
        </w:tc>
      </w:tr>
      <w:tr w:rsidR="00A446C4" w:rsidRPr="00023298" w:rsidTr="00A446C4">
        <w:trPr>
          <w:trHeight w:val="3500"/>
        </w:trPr>
        <w:tc>
          <w:tcPr>
            <w:tcW w:w="3795" w:type="dxa"/>
            <w:shd w:val="clear" w:color="auto" w:fill="auto"/>
          </w:tcPr>
          <w:p w:rsidR="00A446C4" w:rsidRPr="00023298" w:rsidRDefault="00A446C4" w:rsidP="004000E7">
            <w:r w:rsidRPr="00023298">
              <w:rPr>
                <w:sz w:val="22"/>
                <w:szCs w:val="22"/>
              </w:rPr>
              <w:t>1.3. Наличие локальных актов образовательного учреждения в части содержания образования, организации образовательного процесса.</w:t>
            </w:r>
          </w:p>
          <w:p w:rsidR="00A446C4" w:rsidRPr="00023298" w:rsidRDefault="00A446C4" w:rsidP="004000E7"/>
        </w:tc>
        <w:tc>
          <w:tcPr>
            <w:tcW w:w="6946" w:type="dxa"/>
            <w:shd w:val="clear" w:color="auto" w:fill="auto"/>
          </w:tcPr>
          <w:p w:rsidR="00A446C4" w:rsidRPr="004926C9" w:rsidRDefault="00A446C4" w:rsidP="004000E7">
            <w:pPr>
              <w:pStyle w:val="a3"/>
              <w:numPr>
                <w:ilvl w:val="0"/>
                <w:numId w:val="33"/>
              </w:numPr>
              <w:tabs>
                <w:tab w:val="left" w:pos="-180"/>
              </w:tabs>
              <w:spacing w:after="0" w:line="240" w:lineRule="auto"/>
              <w:ind w:left="318" w:hanging="219"/>
              <w:rPr>
                <w:rFonts w:ascii="Times New Roman" w:hAnsi="Times New Roman"/>
              </w:rPr>
            </w:pPr>
            <w:r w:rsidRPr="004926C9">
              <w:t xml:space="preserve"> </w:t>
            </w:r>
            <w:r w:rsidRPr="004926C9">
              <w:rPr>
                <w:rFonts w:ascii="Times New Roman" w:hAnsi="Times New Roman"/>
              </w:rPr>
              <w:t>коллективный договор ДОУ;</w:t>
            </w:r>
          </w:p>
          <w:p w:rsidR="00A446C4" w:rsidRPr="004926C9" w:rsidRDefault="00A446C4" w:rsidP="004000E7">
            <w:pPr>
              <w:pStyle w:val="a3"/>
              <w:numPr>
                <w:ilvl w:val="0"/>
                <w:numId w:val="33"/>
              </w:numPr>
              <w:tabs>
                <w:tab w:val="left" w:pos="-180"/>
              </w:tabs>
              <w:spacing w:after="0" w:line="240" w:lineRule="auto"/>
              <w:ind w:left="318" w:hanging="219"/>
              <w:rPr>
                <w:rFonts w:ascii="Times New Roman" w:hAnsi="Times New Roman"/>
              </w:rPr>
            </w:pPr>
            <w:r w:rsidRPr="004926C9">
              <w:rPr>
                <w:rFonts w:ascii="Times New Roman" w:hAnsi="Times New Roman"/>
              </w:rPr>
              <w:t>правила  внутреннего трудового распорядка  ДОУ;</w:t>
            </w:r>
          </w:p>
          <w:p w:rsidR="00A446C4" w:rsidRPr="004926C9" w:rsidRDefault="00A446C4" w:rsidP="004000E7">
            <w:pPr>
              <w:pStyle w:val="a3"/>
              <w:numPr>
                <w:ilvl w:val="0"/>
                <w:numId w:val="33"/>
              </w:numPr>
              <w:tabs>
                <w:tab w:val="left" w:pos="-180"/>
              </w:tabs>
              <w:spacing w:after="0" w:line="240" w:lineRule="auto"/>
              <w:ind w:left="318" w:hanging="219"/>
              <w:rPr>
                <w:rFonts w:ascii="Times New Roman" w:hAnsi="Times New Roman"/>
              </w:rPr>
            </w:pPr>
            <w:r w:rsidRPr="004926C9">
              <w:rPr>
                <w:rFonts w:ascii="Times New Roman" w:hAnsi="Times New Roman"/>
              </w:rPr>
              <w:t>положение о родительском собрании ДОУ;</w:t>
            </w:r>
          </w:p>
          <w:p w:rsidR="00A446C4" w:rsidRPr="004926C9" w:rsidRDefault="00A446C4" w:rsidP="004000E7">
            <w:pPr>
              <w:pStyle w:val="a3"/>
              <w:numPr>
                <w:ilvl w:val="0"/>
                <w:numId w:val="33"/>
              </w:numPr>
              <w:tabs>
                <w:tab w:val="left" w:pos="-180"/>
              </w:tabs>
              <w:spacing w:after="0" w:line="240" w:lineRule="auto"/>
              <w:ind w:left="318" w:hanging="219"/>
              <w:rPr>
                <w:rFonts w:ascii="Times New Roman" w:hAnsi="Times New Roman"/>
              </w:rPr>
            </w:pPr>
            <w:r w:rsidRPr="004926C9">
              <w:rPr>
                <w:rFonts w:ascii="Times New Roman" w:hAnsi="Times New Roman"/>
              </w:rPr>
              <w:t>положение о родительском комитете ДОУ;</w:t>
            </w:r>
          </w:p>
          <w:p w:rsidR="00A446C4" w:rsidRPr="004926C9" w:rsidRDefault="00A446C4" w:rsidP="004000E7">
            <w:pPr>
              <w:pStyle w:val="a3"/>
              <w:numPr>
                <w:ilvl w:val="0"/>
                <w:numId w:val="33"/>
              </w:numPr>
              <w:tabs>
                <w:tab w:val="left" w:pos="-180"/>
              </w:tabs>
              <w:spacing w:after="0" w:line="240" w:lineRule="auto"/>
              <w:ind w:left="318" w:hanging="219"/>
              <w:rPr>
                <w:rFonts w:ascii="Times New Roman" w:hAnsi="Times New Roman"/>
              </w:rPr>
            </w:pPr>
            <w:r w:rsidRPr="004926C9">
              <w:rPr>
                <w:rFonts w:ascii="Times New Roman" w:hAnsi="Times New Roman"/>
              </w:rPr>
              <w:t>положение об общем собрании  ДОУ;</w:t>
            </w:r>
          </w:p>
          <w:p w:rsidR="00A446C4" w:rsidRPr="004926C9" w:rsidRDefault="00A446C4" w:rsidP="004000E7">
            <w:pPr>
              <w:pStyle w:val="a3"/>
              <w:numPr>
                <w:ilvl w:val="0"/>
                <w:numId w:val="33"/>
              </w:numPr>
              <w:tabs>
                <w:tab w:val="left" w:pos="-180"/>
              </w:tabs>
              <w:spacing w:after="0" w:line="240" w:lineRule="auto"/>
              <w:ind w:left="318" w:hanging="219"/>
              <w:rPr>
                <w:rFonts w:ascii="Times New Roman" w:hAnsi="Times New Roman"/>
              </w:rPr>
            </w:pPr>
            <w:r w:rsidRPr="004926C9">
              <w:rPr>
                <w:rFonts w:ascii="Times New Roman" w:hAnsi="Times New Roman"/>
              </w:rPr>
              <w:t xml:space="preserve">положение о родительском собрании группы ДОУ; </w:t>
            </w:r>
          </w:p>
          <w:p w:rsidR="00A446C4" w:rsidRPr="004926C9" w:rsidRDefault="00A446C4" w:rsidP="004000E7">
            <w:pPr>
              <w:pStyle w:val="a3"/>
              <w:numPr>
                <w:ilvl w:val="0"/>
                <w:numId w:val="33"/>
              </w:numPr>
              <w:tabs>
                <w:tab w:val="left" w:pos="-180"/>
              </w:tabs>
              <w:spacing w:after="0" w:line="240" w:lineRule="auto"/>
              <w:ind w:left="318" w:hanging="219"/>
              <w:rPr>
                <w:rFonts w:ascii="Times New Roman" w:hAnsi="Times New Roman"/>
              </w:rPr>
            </w:pPr>
            <w:r w:rsidRPr="004926C9">
              <w:rPr>
                <w:rFonts w:ascii="Times New Roman" w:hAnsi="Times New Roman"/>
              </w:rPr>
              <w:t>положение о педагогическом совете</w:t>
            </w:r>
          </w:p>
          <w:p w:rsidR="00A446C4" w:rsidRPr="004926C9" w:rsidRDefault="00A446C4" w:rsidP="004000E7">
            <w:pPr>
              <w:pStyle w:val="a3"/>
              <w:numPr>
                <w:ilvl w:val="0"/>
                <w:numId w:val="33"/>
              </w:numPr>
              <w:tabs>
                <w:tab w:val="left" w:pos="-180"/>
              </w:tabs>
              <w:spacing w:after="0" w:line="240" w:lineRule="auto"/>
              <w:ind w:left="318" w:hanging="219"/>
              <w:rPr>
                <w:rFonts w:ascii="Times New Roman" w:hAnsi="Times New Roman"/>
              </w:rPr>
            </w:pPr>
            <w:r w:rsidRPr="004926C9">
              <w:rPr>
                <w:rFonts w:ascii="Times New Roman" w:hAnsi="Times New Roman"/>
              </w:rPr>
              <w:t>положение о кружковой</w:t>
            </w:r>
            <w:r w:rsidRPr="004926C9">
              <w:rPr>
                <w:rFonts w:ascii="Times New Roman" w:hAnsi="Times New Roman"/>
                <w:color w:val="FF0000"/>
              </w:rPr>
              <w:t xml:space="preserve"> </w:t>
            </w:r>
            <w:r w:rsidRPr="004926C9">
              <w:rPr>
                <w:rFonts w:ascii="Times New Roman" w:hAnsi="Times New Roman"/>
              </w:rPr>
              <w:t>работе ДОУ;</w:t>
            </w:r>
          </w:p>
          <w:p w:rsidR="00A446C4" w:rsidRPr="004926C9" w:rsidRDefault="00A446C4" w:rsidP="004000E7">
            <w:pPr>
              <w:pStyle w:val="a3"/>
              <w:numPr>
                <w:ilvl w:val="0"/>
                <w:numId w:val="33"/>
              </w:numPr>
              <w:tabs>
                <w:tab w:val="left" w:pos="-180"/>
              </w:tabs>
              <w:spacing w:after="0" w:line="240" w:lineRule="auto"/>
              <w:ind w:left="318" w:hanging="219"/>
              <w:rPr>
                <w:rFonts w:ascii="Times New Roman" w:hAnsi="Times New Roman"/>
              </w:rPr>
            </w:pPr>
            <w:r w:rsidRPr="004926C9">
              <w:rPr>
                <w:rFonts w:ascii="Times New Roman" w:hAnsi="Times New Roman"/>
              </w:rPr>
              <w:t>положение о творческой группе ДОУ;</w:t>
            </w:r>
          </w:p>
          <w:p w:rsidR="00A446C4" w:rsidRPr="004926C9" w:rsidRDefault="00A446C4" w:rsidP="004000E7">
            <w:pPr>
              <w:pStyle w:val="a3"/>
              <w:numPr>
                <w:ilvl w:val="0"/>
                <w:numId w:val="33"/>
              </w:numPr>
              <w:tabs>
                <w:tab w:val="left" w:pos="-180"/>
              </w:tabs>
              <w:spacing w:after="0" w:line="240" w:lineRule="auto"/>
              <w:ind w:left="318" w:hanging="219"/>
              <w:rPr>
                <w:rFonts w:ascii="Times New Roman" w:hAnsi="Times New Roman"/>
              </w:rPr>
            </w:pPr>
            <w:r w:rsidRPr="004926C9">
              <w:rPr>
                <w:rFonts w:ascii="Times New Roman" w:hAnsi="Times New Roman"/>
              </w:rPr>
              <w:t>положение о порядке распределения фонда стимулирования   ДОУ;</w:t>
            </w:r>
          </w:p>
          <w:p w:rsidR="00A446C4" w:rsidRPr="004926C9" w:rsidRDefault="00A446C4" w:rsidP="004000E7">
            <w:pPr>
              <w:pStyle w:val="a3"/>
              <w:numPr>
                <w:ilvl w:val="0"/>
                <w:numId w:val="33"/>
              </w:numPr>
              <w:tabs>
                <w:tab w:val="left" w:pos="-180"/>
              </w:tabs>
              <w:spacing w:after="0" w:line="240" w:lineRule="auto"/>
              <w:ind w:left="318" w:hanging="219"/>
              <w:rPr>
                <w:rFonts w:ascii="Times New Roman" w:hAnsi="Times New Roman"/>
              </w:rPr>
            </w:pPr>
            <w:r w:rsidRPr="004926C9">
              <w:rPr>
                <w:rFonts w:ascii="Times New Roman" w:hAnsi="Times New Roman"/>
              </w:rPr>
              <w:t>положение о работе с персональными данными сотрудников ДОУ;</w:t>
            </w:r>
          </w:p>
          <w:p w:rsidR="00A446C4" w:rsidRPr="00963ED5" w:rsidRDefault="00A446C4" w:rsidP="004000E7">
            <w:pPr>
              <w:pStyle w:val="a3"/>
              <w:numPr>
                <w:ilvl w:val="0"/>
                <w:numId w:val="33"/>
              </w:numPr>
              <w:tabs>
                <w:tab w:val="left" w:pos="-180"/>
              </w:tabs>
              <w:spacing w:after="0" w:line="240" w:lineRule="auto"/>
              <w:ind w:left="317" w:hanging="221"/>
              <w:rPr>
                <w:rFonts w:ascii="Times New Roman" w:hAnsi="Times New Roman"/>
              </w:rPr>
            </w:pPr>
            <w:r w:rsidRPr="004926C9">
              <w:rPr>
                <w:rFonts w:ascii="Times New Roman" w:hAnsi="Times New Roman"/>
              </w:rPr>
              <w:t>положение о работе с персональными данными воспитанников и  родителей (</w:t>
            </w:r>
            <w:proofErr w:type="gramStart"/>
            <w:r w:rsidRPr="004926C9">
              <w:rPr>
                <w:rFonts w:ascii="Times New Roman" w:hAnsi="Times New Roman"/>
              </w:rPr>
              <w:t>законны</w:t>
            </w:r>
            <w:proofErr w:type="gramEnd"/>
            <w:r w:rsidRPr="004926C9">
              <w:rPr>
                <w:rFonts w:ascii="Times New Roman" w:hAnsi="Times New Roman"/>
              </w:rPr>
              <w:t xml:space="preserve"> представителей) ДОУ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446C4" w:rsidRPr="00023298" w:rsidTr="00A446C4">
        <w:tc>
          <w:tcPr>
            <w:tcW w:w="3795" w:type="dxa"/>
            <w:shd w:val="clear" w:color="auto" w:fill="auto"/>
          </w:tcPr>
          <w:p w:rsidR="00A446C4" w:rsidRPr="00023298" w:rsidRDefault="00A446C4" w:rsidP="004000E7">
            <w:r w:rsidRPr="00023298">
              <w:rPr>
                <w:sz w:val="22"/>
                <w:szCs w:val="22"/>
              </w:rPr>
              <w:t xml:space="preserve">1.4. Перечень лицензий на </w:t>
            </w:r>
            <w:proofErr w:type="gramStart"/>
            <w:r w:rsidRPr="00023298">
              <w:rPr>
                <w:sz w:val="22"/>
                <w:szCs w:val="22"/>
              </w:rPr>
              <w:t>право ведения</w:t>
            </w:r>
            <w:proofErr w:type="gramEnd"/>
            <w:r w:rsidRPr="00023298">
              <w:rPr>
                <w:sz w:val="22"/>
                <w:szCs w:val="22"/>
              </w:rPr>
              <w:t xml:space="preserve"> образовательной деятельности с указанием реквизитов (действующей и предыдущей).</w:t>
            </w:r>
          </w:p>
        </w:tc>
        <w:tc>
          <w:tcPr>
            <w:tcW w:w="6946" w:type="dxa"/>
            <w:shd w:val="clear" w:color="auto" w:fill="auto"/>
          </w:tcPr>
          <w:p w:rsidR="00A446C4" w:rsidRPr="00023298" w:rsidRDefault="00A446C4" w:rsidP="004000E7">
            <w:proofErr w:type="gramStart"/>
            <w:r w:rsidRPr="00023298">
              <w:rPr>
                <w:sz w:val="22"/>
                <w:szCs w:val="22"/>
              </w:rPr>
              <w:t xml:space="preserve">Лицензия на право осуществления образовательной деятельности </w:t>
            </w:r>
            <w:r>
              <w:t xml:space="preserve">серия РО № 042759 </w:t>
            </w:r>
            <w:r w:rsidRPr="00FF0954">
              <w:t xml:space="preserve"> Регистрационный </w:t>
            </w:r>
            <w:r>
              <w:t xml:space="preserve"> </w:t>
            </w:r>
            <w:r w:rsidRPr="00FF0954">
              <w:t xml:space="preserve">№ </w:t>
            </w:r>
            <w:r>
              <w:t>614-16</w:t>
            </w:r>
            <w:r w:rsidRPr="00FF0954">
              <w:t xml:space="preserve">, выдана </w:t>
            </w:r>
            <w:r>
              <w:t xml:space="preserve">29 декабря </w:t>
            </w:r>
            <w:r w:rsidRPr="00FF0954">
              <w:t xml:space="preserve"> 20</w:t>
            </w:r>
            <w:r>
              <w:t>11</w:t>
            </w:r>
            <w:r w:rsidRPr="00FF0954">
              <w:t xml:space="preserve"> года</w:t>
            </w:r>
            <w:r>
              <w:t>, срок действия бессрочная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A446C4" w:rsidRPr="00023298" w:rsidRDefault="00A446C4" w:rsidP="004000E7">
            <w:r w:rsidRPr="00023298">
              <w:rPr>
                <w:sz w:val="22"/>
                <w:szCs w:val="22"/>
              </w:rPr>
              <w:t xml:space="preserve">Лицензия на медицинскую деятельность  </w:t>
            </w:r>
            <w:r>
              <w:rPr>
                <w:sz w:val="22"/>
                <w:szCs w:val="22"/>
              </w:rPr>
              <w:t xml:space="preserve">от </w:t>
            </w:r>
            <w:r w:rsidRPr="00010CDE">
              <w:rPr>
                <w:sz w:val="22"/>
                <w:szCs w:val="22"/>
              </w:rPr>
              <w:t>06.12. 2013 серия  Л0-56  № 0004496.</w:t>
            </w:r>
          </w:p>
        </w:tc>
      </w:tr>
    </w:tbl>
    <w:p w:rsidR="00A446C4" w:rsidRPr="00963ED5" w:rsidRDefault="00A446C4" w:rsidP="00A446C4">
      <w:pPr>
        <w:rPr>
          <w:sz w:val="2"/>
        </w:rPr>
      </w:pPr>
    </w:p>
    <w:p w:rsidR="00A446C4" w:rsidRPr="00D34B01" w:rsidRDefault="00A446C4" w:rsidP="00A446C4">
      <w:pPr>
        <w:rPr>
          <w:b/>
        </w:rPr>
      </w:pPr>
      <w:r w:rsidRPr="00D34B01">
        <w:rPr>
          <w:b/>
        </w:rPr>
        <w:t>2. Право владения, использования материально-технической базы</w:t>
      </w:r>
    </w:p>
    <w:tbl>
      <w:tblPr>
        <w:tblW w:w="107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5"/>
        <w:gridCol w:w="6916"/>
      </w:tblGrid>
      <w:tr w:rsidR="00A446C4" w:rsidRPr="00023298" w:rsidTr="00A446C4">
        <w:tc>
          <w:tcPr>
            <w:tcW w:w="3795" w:type="dxa"/>
            <w:shd w:val="clear" w:color="auto" w:fill="auto"/>
          </w:tcPr>
          <w:p w:rsidR="00A446C4" w:rsidRPr="00023298" w:rsidRDefault="00A446C4" w:rsidP="004000E7">
            <w:pPr>
              <w:jc w:val="center"/>
              <w:rPr>
                <w:color w:val="000000"/>
              </w:rPr>
            </w:pPr>
            <w:r w:rsidRPr="00023298">
              <w:rPr>
                <w:color w:val="000000"/>
                <w:sz w:val="22"/>
                <w:szCs w:val="22"/>
              </w:rPr>
              <w:t>Критерии самообследования</w:t>
            </w:r>
          </w:p>
        </w:tc>
        <w:tc>
          <w:tcPr>
            <w:tcW w:w="6916" w:type="dxa"/>
            <w:shd w:val="clear" w:color="auto" w:fill="auto"/>
          </w:tcPr>
          <w:p w:rsidR="00A446C4" w:rsidRPr="00023298" w:rsidRDefault="00A446C4" w:rsidP="004000E7">
            <w:pPr>
              <w:jc w:val="center"/>
              <w:rPr>
                <w:color w:val="000000"/>
              </w:rPr>
            </w:pPr>
            <w:r w:rsidRPr="00023298">
              <w:rPr>
                <w:color w:val="000000"/>
                <w:sz w:val="22"/>
                <w:szCs w:val="22"/>
              </w:rPr>
              <w:t xml:space="preserve">Результаты </w:t>
            </w:r>
            <w:proofErr w:type="gramStart"/>
            <w:r w:rsidRPr="00023298">
              <w:rPr>
                <w:color w:val="000000"/>
                <w:sz w:val="22"/>
                <w:szCs w:val="22"/>
              </w:rPr>
              <w:t>проведенного</w:t>
            </w:r>
            <w:proofErr w:type="gramEnd"/>
            <w:r w:rsidRPr="00023298">
              <w:rPr>
                <w:color w:val="000000"/>
                <w:sz w:val="22"/>
                <w:szCs w:val="22"/>
              </w:rPr>
              <w:t xml:space="preserve"> самообследования</w:t>
            </w:r>
          </w:p>
        </w:tc>
      </w:tr>
      <w:tr w:rsidR="00A446C4" w:rsidRPr="00023298" w:rsidTr="00A446C4">
        <w:tc>
          <w:tcPr>
            <w:tcW w:w="3795" w:type="dxa"/>
            <w:shd w:val="clear" w:color="auto" w:fill="auto"/>
          </w:tcPr>
          <w:p w:rsidR="00A446C4" w:rsidRPr="00023298" w:rsidRDefault="00A446C4" w:rsidP="004000E7">
            <w:r w:rsidRPr="00023298">
              <w:rPr>
                <w:sz w:val="22"/>
                <w:szCs w:val="22"/>
              </w:rPr>
              <w:t xml:space="preserve">2.1. </w:t>
            </w:r>
            <w:r w:rsidRPr="00023298">
              <w:rPr>
                <w:color w:val="000000"/>
                <w:sz w:val="22"/>
                <w:szCs w:val="22"/>
              </w:rPr>
              <w:t>Реквизиты документов на право пользования зданием, помещениями, площадями</w:t>
            </w:r>
            <w:r w:rsidRPr="00023298">
              <w:rPr>
                <w:sz w:val="22"/>
                <w:szCs w:val="22"/>
              </w:rPr>
              <w:t>.</w:t>
            </w:r>
          </w:p>
        </w:tc>
        <w:tc>
          <w:tcPr>
            <w:tcW w:w="6916" w:type="dxa"/>
            <w:shd w:val="clear" w:color="auto" w:fill="auto"/>
          </w:tcPr>
          <w:p w:rsidR="00A446C4" w:rsidRDefault="00A446C4" w:rsidP="004000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023298">
              <w:rPr>
                <w:color w:val="000000"/>
                <w:sz w:val="22"/>
                <w:szCs w:val="22"/>
              </w:rPr>
              <w:t xml:space="preserve">Свидетельство о государственной регистрации права от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926C9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4926C9">
              <w:rPr>
                <w:color w:val="000000"/>
                <w:sz w:val="22"/>
                <w:szCs w:val="22"/>
              </w:rPr>
              <w:t>2.200</w:t>
            </w:r>
            <w:r>
              <w:rPr>
                <w:color w:val="000000"/>
                <w:sz w:val="22"/>
                <w:szCs w:val="22"/>
              </w:rPr>
              <w:t>9</w:t>
            </w:r>
            <w:r w:rsidRPr="004926C9">
              <w:rPr>
                <w:color w:val="000000"/>
                <w:sz w:val="22"/>
                <w:szCs w:val="22"/>
              </w:rPr>
              <w:t xml:space="preserve"> г. серия 5</w:t>
            </w:r>
            <w:r>
              <w:rPr>
                <w:color w:val="000000"/>
                <w:sz w:val="22"/>
                <w:szCs w:val="22"/>
              </w:rPr>
              <w:t xml:space="preserve">6 </w:t>
            </w:r>
            <w:r w:rsidRPr="004926C9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4926C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8169</w:t>
            </w:r>
            <w:r w:rsidRPr="004926C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32.</w:t>
            </w:r>
          </w:p>
          <w:p w:rsidR="00A446C4" w:rsidRPr="005E602E" w:rsidRDefault="00A446C4" w:rsidP="004000E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023298">
              <w:rPr>
                <w:color w:val="000000"/>
                <w:sz w:val="22"/>
                <w:szCs w:val="22"/>
              </w:rPr>
              <w:t xml:space="preserve">Земельный участок, категория земель: земли </w:t>
            </w:r>
            <w:r>
              <w:rPr>
                <w:color w:val="000000"/>
                <w:sz w:val="22"/>
                <w:szCs w:val="22"/>
              </w:rPr>
              <w:t xml:space="preserve">поселений, </w:t>
            </w:r>
            <w:r w:rsidRPr="00023298">
              <w:rPr>
                <w:color w:val="000000"/>
                <w:sz w:val="22"/>
                <w:szCs w:val="22"/>
              </w:rPr>
              <w:t xml:space="preserve">разрешенное использование: </w:t>
            </w:r>
            <w:r>
              <w:rPr>
                <w:color w:val="000000"/>
                <w:sz w:val="22"/>
                <w:szCs w:val="22"/>
              </w:rPr>
              <w:t>для размещения и эксплуатации здания в постоянное (бессрочное) пользование</w:t>
            </w:r>
            <w:r w:rsidRPr="00023298">
              <w:rPr>
                <w:color w:val="000000"/>
                <w:sz w:val="22"/>
                <w:szCs w:val="22"/>
              </w:rPr>
              <w:t xml:space="preserve">, общая площадь </w:t>
            </w:r>
            <w:r>
              <w:rPr>
                <w:color w:val="000000"/>
                <w:sz w:val="22"/>
                <w:szCs w:val="22"/>
              </w:rPr>
              <w:t>10714,87</w:t>
            </w:r>
            <w:r w:rsidRPr="004926C9">
              <w:rPr>
                <w:color w:val="000000"/>
                <w:sz w:val="22"/>
                <w:szCs w:val="22"/>
              </w:rPr>
              <w:t>кв.м.,</w:t>
            </w:r>
            <w:r w:rsidRPr="00023298">
              <w:rPr>
                <w:color w:val="000000"/>
                <w:sz w:val="22"/>
                <w:szCs w:val="22"/>
              </w:rPr>
              <w:t xml:space="preserve"> адрес объекта: </w:t>
            </w:r>
            <w:proofErr w:type="gramStart"/>
            <w:r w:rsidRPr="00023298">
              <w:rPr>
                <w:color w:val="000000"/>
                <w:sz w:val="22"/>
                <w:szCs w:val="22"/>
              </w:rPr>
              <w:t xml:space="preserve">Оренбургская область, Новоорский район, </w:t>
            </w:r>
            <w:r>
              <w:rPr>
                <w:color w:val="000000"/>
                <w:sz w:val="22"/>
                <w:szCs w:val="22"/>
              </w:rPr>
              <w:t xml:space="preserve">                    </w:t>
            </w:r>
            <w:r w:rsidRPr="00023298">
              <w:rPr>
                <w:color w:val="000000"/>
                <w:sz w:val="22"/>
                <w:szCs w:val="22"/>
              </w:rPr>
              <w:t xml:space="preserve">п. Энергетик, д. 67, вид права: постоянное (бессрочное) пользование. </w:t>
            </w:r>
            <w:proofErr w:type="gramEnd"/>
          </w:p>
        </w:tc>
      </w:tr>
      <w:tr w:rsidR="00A446C4" w:rsidRPr="00023298" w:rsidTr="00A446C4">
        <w:tc>
          <w:tcPr>
            <w:tcW w:w="3795" w:type="dxa"/>
            <w:shd w:val="clear" w:color="auto" w:fill="auto"/>
          </w:tcPr>
          <w:p w:rsidR="00A446C4" w:rsidRDefault="00A446C4" w:rsidP="004000E7">
            <w:r w:rsidRPr="00023298">
              <w:rPr>
                <w:sz w:val="22"/>
                <w:szCs w:val="22"/>
              </w:rPr>
              <w:t xml:space="preserve">2.2. </w:t>
            </w:r>
            <w:proofErr w:type="gramStart"/>
            <w:r w:rsidRPr="00023298">
              <w:rPr>
                <w:sz w:val="22"/>
                <w:szCs w:val="22"/>
              </w:rPr>
              <w:t>Сведения о наличии зданий и помещений для организации образовательной деятельности (юридический адрес и фактический адрес здания или помещения, их назначение, площадь (кв.м.).</w:t>
            </w:r>
            <w:proofErr w:type="gramEnd"/>
          </w:p>
          <w:p w:rsidR="00A446C4" w:rsidRDefault="00A446C4" w:rsidP="004000E7"/>
          <w:p w:rsidR="00A446C4" w:rsidRPr="00023298" w:rsidRDefault="00A446C4" w:rsidP="004000E7"/>
        </w:tc>
        <w:tc>
          <w:tcPr>
            <w:tcW w:w="6916" w:type="dxa"/>
            <w:shd w:val="clear" w:color="auto" w:fill="auto"/>
          </w:tcPr>
          <w:p w:rsidR="00A446C4" w:rsidRPr="00023298" w:rsidRDefault="00A446C4" w:rsidP="004000E7">
            <w:pPr>
              <w:rPr>
                <w:color w:val="000000"/>
              </w:rPr>
            </w:pPr>
            <w:r w:rsidRPr="00023298">
              <w:rPr>
                <w:color w:val="000000"/>
                <w:sz w:val="22"/>
                <w:szCs w:val="22"/>
              </w:rPr>
              <w:t>Детский сад, нежилое здание в кирпичном исполнении, общей площадью 1679</w:t>
            </w:r>
            <w:r w:rsidRPr="00023298">
              <w:rPr>
                <w:sz w:val="22"/>
                <w:szCs w:val="22"/>
              </w:rPr>
              <w:t xml:space="preserve"> кв. м.</w:t>
            </w:r>
            <w:r w:rsidRPr="00023298">
              <w:rPr>
                <w:color w:val="000000"/>
                <w:sz w:val="22"/>
                <w:szCs w:val="22"/>
              </w:rPr>
              <w:t>, этажность – 2.</w:t>
            </w:r>
          </w:p>
          <w:p w:rsidR="00A446C4" w:rsidRPr="00023298" w:rsidRDefault="00A446C4" w:rsidP="004000E7">
            <w:pPr>
              <w:ind w:left="34" w:hanging="34"/>
              <w:jc w:val="both"/>
            </w:pPr>
            <w:r w:rsidRPr="00023298">
              <w:rPr>
                <w:color w:val="000000"/>
                <w:sz w:val="22"/>
                <w:szCs w:val="22"/>
              </w:rPr>
              <w:t xml:space="preserve"> </w:t>
            </w:r>
            <w:r w:rsidRPr="00023298">
              <w:rPr>
                <w:sz w:val="22"/>
                <w:szCs w:val="22"/>
              </w:rPr>
              <w:t>462803, область Оренбургская, район Новоорский, поселок Энергетик,  67.</w:t>
            </w:r>
          </w:p>
          <w:p w:rsidR="00A446C4" w:rsidRPr="00023298" w:rsidRDefault="00A446C4" w:rsidP="004000E7">
            <w:pPr>
              <w:rPr>
                <w:color w:val="000000"/>
              </w:rPr>
            </w:pPr>
          </w:p>
          <w:p w:rsidR="00A446C4" w:rsidRPr="00023298" w:rsidRDefault="00A446C4" w:rsidP="004000E7"/>
        </w:tc>
      </w:tr>
      <w:tr w:rsidR="00A446C4" w:rsidRPr="00023298" w:rsidTr="00A446C4">
        <w:tc>
          <w:tcPr>
            <w:tcW w:w="3795" w:type="dxa"/>
            <w:shd w:val="clear" w:color="auto" w:fill="auto"/>
          </w:tcPr>
          <w:p w:rsidR="00A446C4" w:rsidRPr="00023298" w:rsidRDefault="00A446C4" w:rsidP="004000E7">
            <w:r w:rsidRPr="00023298">
              <w:rPr>
                <w:sz w:val="22"/>
                <w:szCs w:val="22"/>
              </w:rPr>
              <w:lastRenderedPageBreak/>
              <w:t>2.3. 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помещений.</w:t>
            </w:r>
          </w:p>
          <w:p w:rsidR="00A446C4" w:rsidRPr="00023298" w:rsidRDefault="00A446C4" w:rsidP="004000E7"/>
        </w:tc>
        <w:tc>
          <w:tcPr>
            <w:tcW w:w="6916" w:type="dxa"/>
            <w:shd w:val="clear" w:color="auto" w:fill="auto"/>
          </w:tcPr>
          <w:p w:rsidR="00A446C4" w:rsidRPr="00023298" w:rsidRDefault="00A446C4" w:rsidP="004000E7">
            <w:r w:rsidRPr="00023298">
              <w:rPr>
                <w:sz w:val="22"/>
                <w:szCs w:val="22"/>
              </w:rPr>
              <w:t>Групповые помещения – 9</w:t>
            </w:r>
          </w:p>
          <w:p w:rsidR="00A446C4" w:rsidRPr="00023298" w:rsidRDefault="00A446C4" w:rsidP="004000E7">
            <w:r w:rsidRPr="00023298">
              <w:rPr>
                <w:sz w:val="22"/>
                <w:szCs w:val="22"/>
              </w:rPr>
              <w:t>Спальни- 5</w:t>
            </w:r>
          </w:p>
          <w:p w:rsidR="00A446C4" w:rsidRPr="00023298" w:rsidRDefault="00A446C4" w:rsidP="004000E7">
            <w:r w:rsidRPr="00023298">
              <w:rPr>
                <w:sz w:val="22"/>
                <w:szCs w:val="22"/>
              </w:rPr>
              <w:t>Кабинет заведующей 1</w:t>
            </w:r>
          </w:p>
          <w:p w:rsidR="00A446C4" w:rsidRPr="00023298" w:rsidRDefault="00A446C4" w:rsidP="004000E7">
            <w:r w:rsidRPr="00023298">
              <w:rPr>
                <w:sz w:val="22"/>
                <w:szCs w:val="22"/>
              </w:rPr>
              <w:t>Медицинский кабинет -1</w:t>
            </w:r>
          </w:p>
          <w:p w:rsidR="00A446C4" w:rsidRPr="00023298" w:rsidRDefault="00A446C4" w:rsidP="004000E7">
            <w:r w:rsidRPr="00023298">
              <w:rPr>
                <w:sz w:val="22"/>
                <w:szCs w:val="22"/>
              </w:rPr>
              <w:t>Методический кабинет – 1</w:t>
            </w:r>
          </w:p>
          <w:p w:rsidR="00A446C4" w:rsidRPr="00023298" w:rsidRDefault="00A446C4" w:rsidP="004000E7">
            <w:r w:rsidRPr="00023298">
              <w:rPr>
                <w:sz w:val="22"/>
                <w:szCs w:val="22"/>
              </w:rPr>
              <w:t>Пищеблок -1</w:t>
            </w:r>
          </w:p>
          <w:p w:rsidR="00A446C4" w:rsidRPr="00023298" w:rsidRDefault="00A446C4" w:rsidP="004000E7">
            <w:r w:rsidRPr="00023298">
              <w:rPr>
                <w:sz w:val="22"/>
                <w:szCs w:val="22"/>
              </w:rPr>
              <w:t>Прачечная – 1</w:t>
            </w:r>
          </w:p>
          <w:p w:rsidR="00A446C4" w:rsidRPr="00023298" w:rsidRDefault="00A446C4" w:rsidP="004000E7">
            <w:proofErr w:type="gramStart"/>
            <w:r w:rsidRPr="00023298">
              <w:rPr>
                <w:sz w:val="22"/>
                <w:szCs w:val="22"/>
              </w:rPr>
              <w:t>Музыкальны</w:t>
            </w:r>
            <w:proofErr w:type="gramEnd"/>
            <w:r w:rsidRPr="00023298">
              <w:rPr>
                <w:sz w:val="22"/>
                <w:szCs w:val="22"/>
              </w:rPr>
              <w:t xml:space="preserve"> зал -1</w:t>
            </w:r>
          </w:p>
          <w:p w:rsidR="00A446C4" w:rsidRPr="00023298" w:rsidRDefault="00A446C4" w:rsidP="004000E7">
            <w:r w:rsidRPr="00023298">
              <w:rPr>
                <w:sz w:val="22"/>
                <w:szCs w:val="22"/>
              </w:rPr>
              <w:t>Спортивный зал - 1</w:t>
            </w:r>
          </w:p>
          <w:p w:rsidR="00A446C4" w:rsidRPr="00023298" w:rsidRDefault="00A446C4" w:rsidP="004000E7">
            <w:r w:rsidRPr="00023298">
              <w:rPr>
                <w:sz w:val="22"/>
                <w:szCs w:val="22"/>
              </w:rPr>
              <w:t>Познавательный центр -1</w:t>
            </w:r>
          </w:p>
          <w:p w:rsidR="00A446C4" w:rsidRPr="00023298" w:rsidRDefault="00A446C4" w:rsidP="004000E7">
            <w:r w:rsidRPr="00023298">
              <w:rPr>
                <w:sz w:val="22"/>
                <w:szCs w:val="22"/>
              </w:rPr>
              <w:t>Кабинет логопеда - 1</w:t>
            </w:r>
          </w:p>
        </w:tc>
      </w:tr>
      <w:tr w:rsidR="00A446C4" w:rsidRPr="00023298" w:rsidTr="00A446C4">
        <w:tc>
          <w:tcPr>
            <w:tcW w:w="3795" w:type="dxa"/>
            <w:shd w:val="clear" w:color="auto" w:fill="auto"/>
          </w:tcPr>
          <w:p w:rsidR="00A446C4" w:rsidRPr="00023298" w:rsidRDefault="00A446C4" w:rsidP="004000E7">
            <w:r w:rsidRPr="00023298">
              <w:rPr>
                <w:sz w:val="22"/>
                <w:szCs w:val="22"/>
              </w:rPr>
              <w:t>2.4. Наличие современной информационно-технической базы (локальные сети, выход в Интернет, электронная почта, ТСО и другие, достаточность).</w:t>
            </w:r>
          </w:p>
          <w:p w:rsidR="00A446C4" w:rsidRPr="00023298" w:rsidRDefault="00A446C4" w:rsidP="004000E7"/>
        </w:tc>
        <w:tc>
          <w:tcPr>
            <w:tcW w:w="6916" w:type="dxa"/>
            <w:shd w:val="clear" w:color="auto" w:fill="auto"/>
          </w:tcPr>
          <w:p w:rsidR="00A446C4" w:rsidRPr="00023298" w:rsidRDefault="00A446C4" w:rsidP="004000E7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023298">
              <w:rPr>
                <w:rFonts w:ascii="Times New Roman" w:hAnsi="Times New Roman"/>
                <w:color w:val="000000"/>
                <w:lang w:eastAsia="ru-RU"/>
              </w:rPr>
              <w:t xml:space="preserve">    </w:t>
            </w:r>
            <w:r w:rsidRPr="00023298">
              <w:rPr>
                <w:rFonts w:ascii="Times New Roman" w:hAnsi="Times New Roman"/>
              </w:rPr>
              <w:t xml:space="preserve">В ДОУ имеется в наличии 7 </w:t>
            </w:r>
            <w:proofErr w:type="gramStart"/>
            <w:r w:rsidRPr="00023298">
              <w:rPr>
                <w:rFonts w:ascii="Times New Roman" w:hAnsi="Times New Roman"/>
              </w:rPr>
              <w:t>персональных</w:t>
            </w:r>
            <w:proofErr w:type="gramEnd"/>
            <w:r w:rsidRPr="00023298">
              <w:rPr>
                <w:rFonts w:ascii="Times New Roman" w:hAnsi="Times New Roman"/>
              </w:rPr>
              <w:t xml:space="preserve"> компьютера:</w:t>
            </w:r>
          </w:p>
          <w:tbl>
            <w:tblPr>
              <w:tblW w:w="6193" w:type="dxa"/>
              <w:tblLook w:val="00A0"/>
            </w:tblPr>
            <w:tblGrid>
              <w:gridCol w:w="4250"/>
              <w:gridCol w:w="1943"/>
            </w:tblGrid>
            <w:tr w:rsidR="00A446C4" w:rsidRPr="00023298" w:rsidTr="004000E7">
              <w:trPr>
                <w:trHeight w:val="123"/>
              </w:trPr>
              <w:tc>
                <w:tcPr>
                  <w:tcW w:w="4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46C4" w:rsidRPr="00023298" w:rsidRDefault="00A446C4" w:rsidP="004000E7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 w:rsidRPr="00023298">
                    <w:rPr>
                      <w:rFonts w:ascii="Times New Roman" w:hAnsi="Times New Roman"/>
                    </w:rPr>
                    <w:t>Методический кабинет</w:t>
                  </w:r>
                </w:p>
                <w:p w:rsidR="00A446C4" w:rsidRPr="00023298" w:rsidRDefault="00A446C4" w:rsidP="004000E7">
                  <w:pPr>
                    <w:rPr>
                      <w:lang w:eastAsia="en-US"/>
                    </w:rPr>
                  </w:pPr>
                  <w:r w:rsidRPr="00023298">
                    <w:rPr>
                      <w:sz w:val="22"/>
                      <w:szCs w:val="22"/>
                      <w:lang w:eastAsia="en-US"/>
                    </w:rPr>
                    <w:t>Кабинет заведующего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46C4" w:rsidRPr="00023298" w:rsidRDefault="00A446C4" w:rsidP="004000E7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 w:rsidRPr="00023298">
                    <w:rPr>
                      <w:rFonts w:ascii="Times New Roman" w:hAnsi="Times New Roman"/>
                    </w:rPr>
                    <w:t>4 шт.</w:t>
                  </w:r>
                </w:p>
                <w:p w:rsidR="00A446C4" w:rsidRPr="00023298" w:rsidRDefault="00A446C4" w:rsidP="004000E7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 w:rsidRPr="00023298">
                    <w:rPr>
                      <w:rFonts w:ascii="Times New Roman" w:hAnsi="Times New Roman"/>
                    </w:rPr>
                    <w:t xml:space="preserve">1 </w:t>
                  </w:r>
                  <w:proofErr w:type="spellStart"/>
                  <w:proofErr w:type="gramStart"/>
                  <w:r w:rsidRPr="00023298">
                    <w:rPr>
                      <w:rFonts w:ascii="Times New Roman" w:hAnsi="Times New Roman"/>
                    </w:rPr>
                    <w:t>шт</w:t>
                  </w:r>
                  <w:proofErr w:type="spellEnd"/>
                  <w:proofErr w:type="gramEnd"/>
                </w:p>
                <w:p w:rsidR="00A446C4" w:rsidRPr="00023298" w:rsidRDefault="00A446C4" w:rsidP="004000E7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  <w:tr w:rsidR="00A446C4" w:rsidRPr="00023298" w:rsidTr="004000E7">
              <w:trPr>
                <w:trHeight w:val="763"/>
              </w:trPr>
              <w:tc>
                <w:tcPr>
                  <w:tcW w:w="4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46C4" w:rsidRPr="00023298" w:rsidRDefault="00A446C4" w:rsidP="004000E7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 w:line="276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r w:rsidRPr="00023298">
                    <w:rPr>
                      <w:rFonts w:ascii="Times New Roman" w:hAnsi="Times New Roman"/>
                    </w:rPr>
                    <w:t>Кабинет завхоза</w:t>
                  </w:r>
                </w:p>
                <w:p w:rsidR="00A446C4" w:rsidRPr="00023298" w:rsidRDefault="00A446C4" w:rsidP="004000E7">
                  <w:r w:rsidRPr="00023298">
                    <w:rPr>
                      <w:sz w:val="22"/>
                      <w:szCs w:val="22"/>
                    </w:rPr>
                    <w:t>Кабинет логопеда</w:t>
                  </w:r>
                </w:p>
                <w:p w:rsidR="00A446C4" w:rsidRPr="00023298" w:rsidRDefault="00A446C4" w:rsidP="004000E7">
                  <w:r w:rsidRPr="00023298">
                    <w:rPr>
                      <w:sz w:val="22"/>
                      <w:szCs w:val="22"/>
                    </w:rPr>
                    <w:t xml:space="preserve">Подключения к Интернету имеют 6 </w:t>
                  </w:r>
                </w:p>
                <w:p w:rsidR="00A446C4" w:rsidRPr="00023298" w:rsidRDefault="00A446C4" w:rsidP="004000E7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 w:line="276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hyperlink r:id="rId5" w:history="1">
                    <w:r w:rsidRPr="00023298">
                      <w:rPr>
                        <w:rStyle w:val="ae"/>
                        <w:rFonts w:ascii="Times New Roman" w:hAnsi="Times New Roman"/>
                        <w:lang w:val="en-US"/>
                      </w:rPr>
                      <w:t>mbdou</w:t>
                    </w:r>
                    <w:r w:rsidRPr="00023298">
                      <w:rPr>
                        <w:rStyle w:val="ae"/>
                        <w:rFonts w:ascii="Times New Roman" w:hAnsi="Times New Roman"/>
                      </w:rPr>
                      <w:t>4</w:t>
                    </w:r>
                    <w:r w:rsidRPr="00023298">
                      <w:rPr>
                        <w:rStyle w:val="ae"/>
                        <w:rFonts w:ascii="Times New Roman" w:hAnsi="Times New Roman"/>
                        <w:lang w:val="en-US"/>
                      </w:rPr>
                      <w:t>sol</w:t>
                    </w:r>
                    <w:r w:rsidRPr="00023298">
                      <w:rPr>
                        <w:rStyle w:val="ae"/>
                        <w:rFonts w:ascii="Times New Roman" w:hAnsi="Times New Roman"/>
                      </w:rPr>
                      <w:t>@</w:t>
                    </w:r>
                    <w:r w:rsidRPr="00023298">
                      <w:rPr>
                        <w:rStyle w:val="ae"/>
                        <w:rFonts w:ascii="Times New Roman" w:hAnsi="Times New Roman"/>
                        <w:lang w:val="en-US"/>
                      </w:rPr>
                      <w:t>yandex</w:t>
                    </w:r>
                    <w:r w:rsidRPr="00023298">
                      <w:rPr>
                        <w:rStyle w:val="ae"/>
                        <w:rFonts w:ascii="Times New Roman" w:hAnsi="Times New Roman"/>
                      </w:rPr>
                      <w:t>.</w:t>
                    </w:r>
                    <w:r w:rsidRPr="00023298">
                      <w:rPr>
                        <w:rStyle w:val="ae"/>
                        <w:rFonts w:ascii="Times New Roman" w:hAnsi="Times New Roman"/>
                        <w:lang w:val="en-US"/>
                      </w:rPr>
                      <w:t>ru</w:t>
                    </w:r>
                  </w:hyperlink>
                  <w:r w:rsidRPr="00023298">
                    <w:rPr>
                      <w:rFonts w:ascii="Times New Roman" w:hAnsi="Times New Roman"/>
                    </w:rPr>
                    <w:t xml:space="preserve">                                                                              Создан сайт ДОУ</w:t>
                  </w:r>
                  <w:r w:rsidRPr="00023298">
                    <w:rPr>
                      <w:rFonts w:ascii="Times New Roman" w:hAnsi="Times New Roman"/>
                      <w:b/>
                    </w:rPr>
                    <w:t xml:space="preserve">  </w:t>
                  </w:r>
                  <w:hyperlink r:id="rId6" w:history="1">
                    <w:r w:rsidRPr="00023298">
                      <w:rPr>
                        <w:rStyle w:val="ae"/>
                        <w:rFonts w:ascii="Times New Roman" w:hAnsi="Times New Roman"/>
                        <w:lang w:val="en-US"/>
                      </w:rPr>
                      <w:t>http</w:t>
                    </w:r>
                    <w:r w:rsidRPr="00023298">
                      <w:rPr>
                        <w:rStyle w:val="ae"/>
                        <w:rFonts w:ascii="Times New Roman" w:hAnsi="Times New Roman"/>
                      </w:rPr>
                      <w:t>://</w:t>
                    </w:r>
                    <w:proofErr w:type="spellStart"/>
                    <w:r w:rsidRPr="00023298">
                      <w:rPr>
                        <w:rStyle w:val="ae"/>
                        <w:rFonts w:ascii="Times New Roman" w:hAnsi="Times New Roman"/>
                        <w:lang w:val="en-US"/>
                      </w:rPr>
                      <w:t>solnishko</w:t>
                    </w:r>
                    <w:proofErr w:type="spellEnd"/>
                    <w:r w:rsidRPr="00023298">
                      <w:rPr>
                        <w:rStyle w:val="ae"/>
                        <w:rFonts w:ascii="Times New Roman" w:hAnsi="Times New Roman"/>
                      </w:rPr>
                      <w:t>4.</w:t>
                    </w:r>
                    <w:proofErr w:type="spellStart"/>
                    <w:r w:rsidRPr="00023298">
                      <w:rPr>
                        <w:rStyle w:val="ae"/>
                        <w:rFonts w:ascii="Times New Roman" w:hAnsi="Times New Roman"/>
                        <w:lang w:val="en-US"/>
                      </w:rPr>
                      <w:t>ucoz</w:t>
                    </w:r>
                    <w:proofErr w:type="spellEnd"/>
                    <w:r w:rsidRPr="00023298">
                      <w:rPr>
                        <w:rStyle w:val="ae"/>
                        <w:rFonts w:ascii="Times New Roman" w:hAnsi="Times New Roman"/>
                      </w:rPr>
                      <w:t>.</w:t>
                    </w:r>
                    <w:proofErr w:type="spellStart"/>
                    <w:r w:rsidRPr="00023298">
                      <w:rPr>
                        <w:rStyle w:val="ae"/>
                        <w:rFonts w:ascii="Times New Roman" w:hAnsi="Times New Roman"/>
                        <w:lang w:val="en-US"/>
                      </w:rPr>
                      <w:t>ru</w:t>
                    </w:r>
                    <w:proofErr w:type="spellEnd"/>
                    <w:r w:rsidRPr="00023298">
                      <w:rPr>
                        <w:rStyle w:val="ae"/>
                        <w:rFonts w:ascii="Times New Roman" w:hAnsi="Times New Roman"/>
                      </w:rPr>
                      <w:t>/</w:t>
                    </w:r>
                  </w:hyperlink>
                  <w:r w:rsidRPr="00023298">
                    <w:rPr>
                      <w:rFonts w:ascii="Times New Roman" w:hAnsi="Times New Roman"/>
                    </w:rPr>
                    <w:t xml:space="preserve">          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46C4" w:rsidRPr="00023298" w:rsidRDefault="00A446C4" w:rsidP="004000E7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 w:line="276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r w:rsidRPr="00023298">
                    <w:rPr>
                      <w:rFonts w:ascii="Times New Roman" w:hAnsi="Times New Roman"/>
                    </w:rPr>
                    <w:t>1 шт.</w:t>
                  </w:r>
                </w:p>
                <w:p w:rsidR="00A446C4" w:rsidRPr="00023298" w:rsidRDefault="00A446C4" w:rsidP="004000E7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 w:line="276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r w:rsidRPr="00023298">
                    <w:rPr>
                      <w:rFonts w:ascii="Times New Roman" w:hAnsi="Times New Roman"/>
                    </w:rPr>
                    <w:t>1 шт.</w:t>
                  </w:r>
                </w:p>
                <w:p w:rsidR="00A446C4" w:rsidRPr="00023298" w:rsidRDefault="00A446C4" w:rsidP="004000E7">
                  <w:pPr>
                    <w:pStyle w:val="1"/>
                    <w:tabs>
                      <w:tab w:val="left" w:pos="-5372"/>
                    </w:tabs>
                    <w:spacing w:before="0" w:beforeAutospacing="0" w:line="276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r w:rsidRPr="00023298">
                    <w:rPr>
                      <w:rFonts w:ascii="Times New Roman" w:hAnsi="Times New Roman"/>
                    </w:rPr>
                    <w:t>компьютеров</w:t>
                  </w:r>
                </w:p>
                <w:p w:rsidR="00A446C4" w:rsidRPr="00023298" w:rsidRDefault="00A446C4" w:rsidP="004000E7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 w:line="276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</w:p>
                <w:p w:rsidR="00A446C4" w:rsidRPr="00023298" w:rsidRDefault="00A446C4" w:rsidP="004000E7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 w:line="276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A446C4" w:rsidRPr="00023298" w:rsidRDefault="00A446C4" w:rsidP="004000E7"/>
        </w:tc>
      </w:tr>
      <w:tr w:rsidR="00A446C4" w:rsidRPr="00023298" w:rsidTr="00A446C4">
        <w:tc>
          <w:tcPr>
            <w:tcW w:w="3795" w:type="dxa"/>
            <w:shd w:val="clear" w:color="auto" w:fill="auto"/>
          </w:tcPr>
          <w:p w:rsidR="00A446C4" w:rsidRPr="00023298" w:rsidRDefault="00A446C4" w:rsidP="004000E7">
            <w:r w:rsidRPr="00023298">
              <w:rPr>
                <w:sz w:val="22"/>
                <w:szCs w:val="22"/>
              </w:rPr>
              <w:t>2.5. Наличие площади, позволяющей использовать новые формы дошкольного образования с определенными группами (подгруппами, отдельными детьми) детей (группы кратковременного пребывания, группы выходного дня, группы адаптации и т.д.).</w:t>
            </w:r>
          </w:p>
        </w:tc>
        <w:tc>
          <w:tcPr>
            <w:tcW w:w="6916" w:type="dxa"/>
            <w:shd w:val="clear" w:color="auto" w:fill="auto"/>
          </w:tcPr>
          <w:p w:rsidR="00A446C4" w:rsidRPr="00023298" w:rsidRDefault="00A446C4" w:rsidP="004000E7">
            <w:proofErr w:type="gramStart"/>
            <w:r w:rsidRPr="00023298">
              <w:rPr>
                <w:sz w:val="22"/>
                <w:szCs w:val="22"/>
              </w:rPr>
              <w:t>Мини-музей сказки «Жили-были», познавательный центр, мини- музей Победы, музей народного творчества, спортивный зал, музыкальный зал.</w:t>
            </w:r>
            <w:proofErr w:type="gramEnd"/>
          </w:p>
        </w:tc>
      </w:tr>
      <w:tr w:rsidR="00A446C4" w:rsidRPr="00023298" w:rsidTr="00A446C4">
        <w:tc>
          <w:tcPr>
            <w:tcW w:w="10711" w:type="dxa"/>
            <w:gridSpan w:val="2"/>
            <w:shd w:val="clear" w:color="auto" w:fill="auto"/>
          </w:tcPr>
          <w:p w:rsidR="00A446C4" w:rsidRPr="00023298" w:rsidRDefault="00A446C4" w:rsidP="004000E7">
            <w:r w:rsidRPr="00023298">
              <w:rPr>
                <w:sz w:val="22"/>
                <w:szCs w:val="22"/>
              </w:rPr>
              <w:t>2.6. Динамика изменений материально-технического состояния образовательного учреждения за 3 последних года</w:t>
            </w:r>
          </w:p>
        </w:tc>
      </w:tr>
      <w:tr w:rsidR="00A446C4" w:rsidRPr="00023298" w:rsidTr="00A446C4">
        <w:tc>
          <w:tcPr>
            <w:tcW w:w="10711" w:type="dxa"/>
            <w:gridSpan w:val="2"/>
            <w:shd w:val="clear" w:color="auto" w:fill="auto"/>
          </w:tcPr>
          <w:tbl>
            <w:tblPr>
              <w:tblpPr w:leftFromText="180" w:rightFromText="180" w:bottomFromText="200" w:vertAnchor="page" w:horzAnchor="margin" w:tblpY="1"/>
              <w:tblOverlap w:val="never"/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55"/>
              <w:gridCol w:w="3640"/>
              <w:gridCol w:w="2179"/>
              <w:gridCol w:w="1021"/>
              <w:gridCol w:w="680"/>
              <w:gridCol w:w="2410"/>
            </w:tblGrid>
            <w:tr w:rsidR="00A446C4" w:rsidRPr="00023298" w:rsidTr="004000E7">
              <w:tc>
                <w:tcPr>
                  <w:tcW w:w="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6C4" w:rsidRPr="00023298" w:rsidRDefault="00A446C4" w:rsidP="004000E7">
                  <w:pPr>
                    <w:jc w:val="center"/>
                    <w:rPr>
                      <w:color w:val="000000"/>
                    </w:rPr>
                  </w:pPr>
                  <w:r w:rsidRPr="00023298">
                    <w:rPr>
                      <w:color w:val="000000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3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6C4" w:rsidRPr="00023298" w:rsidRDefault="00A446C4" w:rsidP="004000E7">
                  <w:pPr>
                    <w:jc w:val="center"/>
                    <w:rPr>
                      <w:color w:val="000000"/>
                    </w:rPr>
                  </w:pPr>
                  <w:r w:rsidRPr="00023298">
                    <w:rPr>
                      <w:color w:val="000000"/>
                      <w:sz w:val="22"/>
                      <w:szCs w:val="22"/>
                    </w:rPr>
                    <w:t>Оборудование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6C4" w:rsidRPr="00023298" w:rsidRDefault="00A446C4" w:rsidP="004000E7">
                  <w:pPr>
                    <w:jc w:val="center"/>
                    <w:rPr>
                      <w:color w:val="000000"/>
                    </w:rPr>
                  </w:pPr>
                  <w:r w:rsidRPr="00023298">
                    <w:rPr>
                      <w:color w:val="000000"/>
                      <w:sz w:val="22"/>
                      <w:szCs w:val="22"/>
                    </w:rPr>
                    <w:t>Год поступления</w:t>
                  </w:r>
                </w:p>
                <w:p w:rsidR="00A446C4" w:rsidRPr="00023298" w:rsidRDefault="00A446C4" w:rsidP="004000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0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6C4" w:rsidRPr="00023298" w:rsidRDefault="00A446C4" w:rsidP="004000E7">
                  <w:pPr>
                    <w:jc w:val="center"/>
                    <w:rPr>
                      <w:color w:val="000000"/>
                    </w:rPr>
                  </w:pPr>
                  <w:r w:rsidRPr="00023298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</w:tr>
            <w:tr w:rsidR="00A446C4" w:rsidRPr="00023298" w:rsidTr="004000E7">
              <w:tc>
                <w:tcPr>
                  <w:tcW w:w="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6C4" w:rsidRPr="00023298" w:rsidRDefault="00A446C4" w:rsidP="004000E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6C4" w:rsidRPr="00023298" w:rsidRDefault="00A446C4" w:rsidP="004000E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6C4" w:rsidRPr="00023298" w:rsidRDefault="00A446C4" w:rsidP="004000E7">
                  <w:pPr>
                    <w:jc w:val="center"/>
                    <w:rPr>
                      <w:color w:val="000000"/>
                    </w:rPr>
                  </w:pPr>
                  <w:r w:rsidRPr="00023298">
                    <w:rPr>
                      <w:color w:val="000000"/>
                      <w:sz w:val="22"/>
                      <w:szCs w:val="22"/>
                    </w:rPr>
                    <w:t>2012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color w:val="000000"/>
                    </w:rPr>
                  </w:pPr>
                  <w:r w:rsidRPr="00023298">
                    <w:rPr>
                      <w:color w:val="000000"/>
                      <w:sz w:val="22"/>
                      <w:szCs w:val="22"/>
                    </w:rPr>
                    <w:t>2013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color w:val="000000"/>
                    </w:rPr>
                  </w:pPr>
                  <w:r w:rsidRPr="00023298">
                    <w:rPr>
                      <w:color w:val="000000"/>
                      <w:sz w:val="22"/>
                      <w:szCs w:val="22"/>
                    </w:rPr>
                    <w:t>2014</w:t>
                  </w:r>
                </w:p>
              </w:tc>
            </w:tr>
            <w:tr w:rsidR="00A446C4" w:rsidRPr="00023298" w:rsidTr="004000E7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 w:rsidRPr="00023298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 w:rsidRPr="00023298">
                    <w:rPr>
                      <w:rFonts w:ascii="Times New Roman" w:hAnsi="Times New Roman"/>
                    </w:rPr>
                    <w:t>Телевизор</w:t>
                  </w:r>
                </w:p>
              </w:tc>
              <w:tc>
                <w:tcPr>
                  <w:tcW w:w="2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color w:val="000000"/>
                    </w:rPr>
                  </w:pPr>
                  <w:r w:rsidRPr="00023298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color w:val="000000"/>
                    </w:rPr>
                  </w:pPr>
                  <w:r w:rsidRPr="00023298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color w:val="000000"/>
                    </w:rPr>
                  </w:pPr>
                  <w:r w:rsidRPr="00023298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A446C4" w:rsidRPr="00023298" w:rsidTr="004000E7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 w:rsidRPr="00023298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 w:rsidRPr="00023298">
                    <w:rPr>
                      <w:rFonts w:ascii="Times New Roman" w:hAnsi="Times New Roman"/>
                    </w:rPr>
                    <w:t>Компьютер</w:t>
                  </w:r>
                </w:p>
              </w:tc>
              <w:tc>
                <w:tcPr>
                  <w:tcW w:w="2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color w:val="000000"/>
                    </w:rPr>
                  </w:pPr>
                  <w:r w:rsidRPr="00023298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color w:val="000000"/>
                    </w:rPr>
                  </w:pPr>
                  <w:r w:rsidRPr="00023298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A446C4" w:rsidRPr="00023298" w:rsidTr="004000E7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 w:rsidRPr="00023298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 w:rsidRPr="00023298">
                    <w:rPr>
                      <w:rFonts w:ascii="Times New Roman" w:hAnsi="Times New Roman"/>
                    </w:rPr>
                    <w:t>Музыкальный центр</w:t>
                  </w:r>
                </w:p>
              </w:tc>
              <w:tc>
                <w:tcPr>
                  <w:tcW w:w="2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color w:val="000000"/>
                    </w:rPr>
                  </w:pPr>
                  <w:r w:rsidRPr="00023298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color w:val="000000"/>
                    </w:rPr>
                  </w:pPr>
                  <w:r w:rsidRPr="00023298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color w:val="000000"/>
                    </w:rPr>
                  </w:pPr>
                  <w:r w:rsidRPr="00023298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A446C4" w:rsidRPr="00023298" w:rsidTr="004000E7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 w:rsidRPr="00023298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 w:rsidRPr="00023298">
                    <w:rPr>
                      <w:rFonts w:ascii="Times New Roman" w:hAnsi="Times New Roman"/>
                    </w:rPr>
                    <w:t>Принтер</w:t>
                  </w:r>
                </w:p>
              </w:tc>
              <w:tc>
                <w:tcPr>
                  <w:tcW w:w="2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color w:val="000000"/>
                    </w:rPr>
                  </w:pPr>
                  <w:r w:rsidRPr="00023298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color w:val="000000"/>
                    </w:rPr>
                  </w:pPr>
                  <w:r w:rsidRPr="00023298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color w:val="000000"/>
                    </w:rPr>
                  </w:pPr>
                  <w:r w:rsidRPr="00023298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A446C4" w:rsidRPr="00023298" w:rsidTr="004000E7">
              <w:trPr>
                <w:trHeight w:val="265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 w:rsidRPr="00023298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 w:rsidRPr="00023298">
                    <w:rPr>
                      <w:rFonts w:ascii="Times New Roman" w:hAnsi="Times New Roman"/>
                    </w:rPr>
                    <w:t>Фотоаппарат</w:t>
                  </w:r>
                </w:p>
              </w:tc>
              <w:tc>
                <w:tcPr>
                  <w:tcW w:w="2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color w:val="000000"/>
                    </w:rPr>
                  </w:pPr>
                  <w:r w:rsidRPr="00023298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color w:val="000000"/>
                    </w:rPr>
                  </w:pPr>
                  <w:r w:rsidRPr="00023298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A446C4" w:rsidRPr="00023298" w:rsidTr="004000E7">
              <w:trPr>
                <w:trHeight w:val="280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/>
                    <w:ind w:left="0"/>
                    <w:rPr>
                      <w:rFonts w:ascii="Times New Roman" w:hAnsi="Times New Roman"/>
                    </w:rPr>
                  </w:pPr>
                  <w:r w:rsidRPr="00023298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pStyle w:val="1"/>
                    <w:tabs>
                      <w:tab w:val="left" w:pos="-1985"/>
                      <w:tab w:val="left" w:pos="-1843"/>
                    </w:tabs>
                    <w:ind w:left="0"/>
                    <w:jc w:val="left"/>
                    <w:rPr>
                      <w:rFonts w:ascii="Times New Roman" w:hAnsi="Times New Roman"/>
                    </w:rPr>
                  </w:pPr>
                  <w:r w:rsidRPr="00023298">
                    <w:rPr>
                      <w:rFonts w:ascii="Times New Roman" w:hAnsi="Times New Roman"/>
                    </w:rPr>
                    <w:t>Мультимедийное оборудование</w:t>
                  </w:r>
                </w:p>
              </w:tc>
              <w:tc>
                <w:tcPr>
                  <w:tcW w:w="2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color w:val="000000"/>
                    </w:rPr>
                  </w:pPr>
                  <w:r w:rsidRPr="00023298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color w:val="000000"/>
                    </w:rPr>
                  </w:pPr>
                  <w:r w:rsidRPr="00023298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A446C4" w:rsidRPr="00023298" w:rsidTr="004000E7">
              <w:trPr>
                <w:trHeight w:val="136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pStyle w:val="1"/>
                    <w:tabs>
                      <w:tab w:val="left" w:pos="-1985"/>
                      <w:tab w:val="left" w:pos="-1843"/>
                    </w:tabs>
                    <w:ind w:left="0"/>
                    <w:rPr>
                      <w:rFonts w:ascii="Times New Roman" w:hAnsi="Times New Roman"/>
                    </w:rPr>
                  </w:pPr>
                  <w:r w:rsidRPr="0002329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pStyle w:val="1"/>
                    <w:tabs>
                      <w:tab w:val="left" w:pos="-1985"/>
                      <w:tab w:val="left" w:pos="-1843"/>
                    </w:tabs>
                    <w:ind w:left="0"/>
                    <w:jc w:val="left"/>
                    <w:rPr>
                      <w:rFonts w:ascii="Times New Roman" w:hAnsi="Times New Roman"/>
                    </w:rPr>
                  </w:pPr>
                  <w:proofErr w:type="spellStart"/>
                  <w:r w:rsidRPr="00023298">
                    <w:rPr>
                      <w:rFonts w:ascii="Times New Roman" w:hAnsi="Times New Roman"/>
                    </w:rPr>
                    <w:t>Электропионино</w:t>
                  </w:r>
                  <w:proofErr w:type="spellEnd"/>
                </w:p>
              </w:tc>
              <w:tc>
                <w:tcPr>
                  <w:tcW w:w="2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color w:val="000000"/>
                    </w:rPr>
                  </w:pPr>
                  <w:r w:rsidRPr="00023298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color w:val="000000"/>
                    </w:rPr>
                  </w:pPr>
                  <w:r w:rsidRPr="00023298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color w:val="000000"/>
                    </w:rPr>
                  </w:pPr>
                  <w:r w:rsidRPr="00023298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A446C4" w:rsidRPr="00023298" w:rsidRDefault="00A446C4" w:rsidP="004000E7"/>
        </w:tc>
      </w:tr>
    </w:tbl>
    <w:p w:rsidR="00A446C4" w:rsidRPr="005E602E" w:rsidRDefault="00A446C4" w:rsidP="00A446C4">
      <w:pPr>
        <w:rPr>
          <w:sz w:val="12"/>
        </w:rPr>
      </w:pPr>
    </w:p>
    <w:p w:rsidR="00A446C4" w:rsidRDefault="00A446C4" w:rsidP="00A446C4">
      <w:r w:rsidRPr="00D34B01">
        <w:rPr>
          <w:b/>
        </w:rPr>
        <w:t>3. Структура образовательного учреждения и система его управления</w:t>
      </w:r>
      <w:r>
        <w:t>.</w:t>
      </w:r>
    </w:p>
    <w:tbl>
      <w:tblPr>
        <w:tblW w:w="106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0"/>
      </w:tblGrid>
      <w:tr w:rsidR="00A446C4" w:rsidRPr="00023298" w:rsidTr="00A446C4">
        <w:tc>
          <w:tcPr>
            <w:tcW w:w="10680" w:type="dxa"/>
            <w:shd w:val="clear" w:color="auto" w:fill="auto"/>
          </w:tcPr>
          <w:p w:rsidR="00A446C4" w:rsidRPr="00023298" w:rsidRDefault="00A446C4" w:rsidP="004000E7">
            <w:pPr>
              <w:jc w:val="center"/>
            </w:pPr>
          </w:p>
          <w:p w:rsidR="00A446C4" w:rsidRPr="00023298" w:rsidRDefault="00A446C4" w:rsidP="004000E7">
            <w:pPr>
              <w:jc w:val="both"/>
            </w:pPr>
            <w:r w:rsidRPr="00023298">
              <w:rPr>
                <w:sz w:val="22"/>
              </w:rPr>
              <w:t xml:space="preserve">    Управление МБДОУ «Детский сад» № 4 «Солнышко» осуществляется в соответствии с Законом Российской Федерации «Об образовании», а так же следующими локальными документами:</w:t>
            </w:r>
          </w:p>
          <w:p w:rsidR="00A446C4" w:rsidRPr="005E602E" w:rsidRDefault="00A446C4" w:rsidP="004000E7">
            <w:pPr>
              <w:pStyle w:val="a3"/>
              <w:numPr>
                <w:ilvl w:val="0"/>
                <w:numId w:val="28"/>
              </w:numPr>
              <w:ind w:left="568" w:right="75"/>
              <w:rPr>
                <w:rFonts w:ascii="Times New Roman" w:hAnsi="Times New Roman"/>
              </w:rPr>
            </w:pPr>
            <w:r w:rsidRPr="005E602E">
              <w:rPr>
                <w:rFonts w:ascii="Times New Roman" w:hAnsi="Times New Roman"/>
              </w:rPr>
              <w:t>Договором между ДОУ и родителями (законными представителями).</w:t>
            </w:r>
          </w:p>
          <w:p w:rsidR="00A446C4" w:rsidRPr="005E602E" w:rsidRDefault="00A446C4" w:rsidP="004000E7">
            <w:pPr>
              <w:pStyle w:val="a3"/>
              <w:numPr>
                <w:ilvl w:val="0"/>
                <w:numId w:val="28"/>
              </w:numPr>
              <w:ind w:left="568" w:right="75"/>
              <w:rPr>
                <w:rFonts w:ascii="Times New Roman" w:hAnsi="Times New Roman"/>
              </w:rPr>
            </w:pPr>
            <w:r w:rsidRPr="005E602E">
              <w:rPr>
                <w:rFonts w:ascii="Times New Roman" w:hAnsi="Times New Roman"/>
              </w:rPr>
              <w:t>Трудовыми договорами между администрацией и работниками.</w:t>
            </w:r>
          </w:p>
          <w:p w:rsidR="00A446C4" w:rsidRPr="005E602E" w:rsidRDefault="00A446C4" w:rsidP="004000E7">
            <w:pPr>
              <w:pStyle w:val="a3"/>
              <w:numPr>
                <w:ilvl w:val="0"/>
                <w:numId w:val="28"/>
              </w:numPr>
              <w:ind w:left="568" w:right="75"/>
              <w:rPr>
                <w:rFonts w:ascii="Times New Roman" w:hAnsi="Times New Roman"/>
              </w:rPr>
            </w:pPr>
            <w:r w:rsidRPr="005E602E">
              <w:rPr>
                <w:rFonts w:ascii="Times New Roman" w:hAnsi="Times New Roman"/>
              </w:rPr>
              <w:t>Коллективным договором между администрацией и профсоюзным комитетом.</w:t>
            </w:r>
          </w:p>
          <w:p w:rsidR="00A446C4" w:rsidRPr="005E602E" w:rsidRDefault="00A446C4" w:rsidP="004000E7">
            <w:pPr>
              <w:pStyle w:val="a3"/>
              <w:numPr>
                <w:ilvl w:val="0"/>
                <w:numId w:val="28"/>
              </w:numPr>
              <w:ind w:left="568" w:right="75"/>
              <w:rPr>
                <w:rFonts w:ascii="Times New Roman" w:hAnsi="Times New Roman"/>
              </w:rPr>
            </w:pPr>
            <w:r w:rsidRPr="005E602E">
              <w:rPr>
                <w:rFonts w:ascii="Times New Roman" w:hAnsi="Times New Roman"/>
                <w:bCs/>
              </w:rPr>
              <w:t>Локальными актами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A446C4" w:rsidRPr="005E602E" w:rsidRDefault="00A446C4" w:rsidP="004000E7">
            <w:pPr>
              <w:pStyle w:val="a3"/>
              <w:numPr>
                <w:ilvl w:val="0"/>
                <w:numId w:val="28"/>
              </w:numPr>
              <w:ind w:left="568" w:right="75"/>
              <w:rPr>
                <w:rFonts w:ascii="Times New Roman" w:hAnsi="Times New Roman"/>
              </w:rPr>
            </w:pPr>
            <w:r w:rsidRPr="005E602E">
              <w:rPr>
                <w:rFonts w:ascii="Times New Roman" w:hAnsi="Times New Roman"/>
              </w:rPr>
              <w:t>Штатным расписанием</w:t>
            </w:r>
            <w:r>
              <w:rPr>
                <w:rFonts w:ascii="Times New Roman" w:hAnsi="Times New Roman"/>
              </w:rPr>
              <w:t>.</w:t>
            </w:r>
          </w:p>
          <w:p w:rsidR="00A446C4" w:rsidRPr="005E602E" w:rsidRDefault="00A446C4" w:rsidP="004000E7">
            <w:pPr>
              <w:pStyle w:val="a3"/>
              <w:numPr>
                <w:ilvl w:val="0"/>
                <w:numId w:val="28"/>
              </w:numPr>
              <w:ind w:left="568" w:right="75"/>
              <w:rPr>
                <w:rFonts w:ascii="Times New Roman" w:hAnsi="Times New Roman"/>
              </w:rPr>
            </w:pPr>
            <w:r w:rsidRPr="005E602E">
              <w:rPr>
                <w:rFonts w:ascii="Times New Roman" w:hAnsi="Times New Roman"/>
              </w:rPr>
              <w:t>Приказами заведующего ДОУ</w:t>
            </w:r>
            <w:r>
              <w:rPr>
                <w:rFonts w:ascii="Times New Roman" w:hAnsi="Times New Roman"/>
              </w:rPr>
              <w:t>.</w:t>
            </w:r>
          </w:p>
          <w:p w:rsidR="00A446C4" w:rsidRPr="005E602E" w:rsidRDefault="00A446C4" w:rsidP="004000E7">
            <w:pPr>
              <w:pStyle w:val="a3"/>
              <w:numPr>
                <w:ilvl w:val="0"/>
                <w:numId w:val="28"/>
              </w:numPr>
              <w:ind w:left="568" w:right="75"/>
              <w:rPr>
                <w:rFonts w:ascii="Times New Roman" w:hAnsi="Times New Roman"/>
              </w:rPr>
            </w:pPr>
            <w:r w:rsidRPr="005E602E">
              <w:rPr>
                <w:rFonts w:ascii="Times New Roman" w:hAnsi="Times New Roman"/>
              </w:rPr>
              <w:t>Должностными инструкциями, определяющими обязанности работников ДОУ</w:t>
            </w:r>
            <w:r>
              <w:rPr>
                <w:rFonts w:ascii="Times New Roman" w:hAnsi="Times New Roman"/>
              </w:rPr>
              <w:t>.</w:t>
            </w:r>
          </w:p>
          <w:p w:rsidR="00A446C4" w:rsidRPr="005E602E" w:rsidRDefault="00A446C4" w:rsidP="004000E7">
            <w:pPr>
              <w:pStyle w:val="a3"/>
              <w:numPr>
                <w:ilvl w:val="0"/>
                <w:numId w:val="28"/>
              </w:numPr>
              <w:ind w:left="568" w:right="75"/>
              <w:rPr>
                <w:rFonts w:ascii="Times New Roman" w:hAnsi="Times New Roman"/>
              </w:rPr>
            </w:pPr>
            <w:r w:rsidRPr="005E602E">
              <w:rPr>
                <w:rFonts w:ascii="Times New Roman" w:hAnsi="Times New Roman"/>
              </w:rPr>
              <w:t>Правилами внутреннего трудового распорядка ДОУ</w:t>
            </w:r>
            <w:r>
              <w:rPr>
                <w:rFonts w:ascii="Times New Roman" w:hAnsi="Times New Roman"/>
              </w:rPr>
              <w:t>.</w:t>
            </w:r>
          </w:p>
          <w:p w:rsidR="00A446C4" w:rsidRPr="005E602E" w:rsidRDefault="00A446C4" w:rsidP="004000E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68" w:right="75"/>
              <w:rPr>
                <w:rFonts w:ascii="Times New Roman" w:hAnsi="Times New Roman"/>
              </w:rPr>
            </w:pPr>
            <w:r w:rsidRPr="005E602E">
              <w:rPr>
                <w:rFonts w:ascii="Times New Roman" w:hAnsi="Times New Roman"/>
              </w:rPr>
              <w:t>Инструкциями по организации охраны жизни и здоровья детей в ДОУ</w:t>
            </w:r>
            <w:r>
              <w:rPr>
                <w:rFonts w:ascii="Times New Roman" w:hAnsi="Times New Roman"/>
              </w:rPr>
              <w:t>.</w:t>
            </w:r>
          </w:p>
          <w:p w:rsidR="00A446C4" w:rsidRDefault="00A446C4" w:rsidP="004000E7">
            <w:pPr>
              <w:jc w:val="both"/>
              <w:rPr>
                <w:sz w:val="22"/>
              </w:rPr>
            </w:pPr>
            <w:r w:rsidRPr="00023298">
              <w:rPr>
                <w:sz w:val="22"/>
              </w:rPr>
              <w:t xml:space="preserve">     В течение учебного года продолжалась работа по созданию и обогащению нормативно- информационного обеспечения управления. Управление осуществляется на аналитическом уровне, на основе принципов единоначалия и самоуправления. Руководство деятельностью ДОУ осуществляется заведующим ДОУ, который назначается на должность и освобождается от должности Учредителем. Заведующий осуществляет непосредственное руководство детским садом и несет ответственность за деятельность учреждения.</w:t>
            </w:r>
          </w:p>
          <w:p w:rsidR="00A446C4" w:rsidRDefault="00A446C4" w:rsidP="004000E7">
            <w:pPr>
              <w:jc w:val="both"/>
            </w:pPr>
          </w:p>
          <w:p w:rsidR="00A446C4" w:rsidRPr="00023298" w:rsidRDefault="00A446C4" w:rsidP="004000E7">
            <w:pPr>
              <w:jc w:val="both"/>
            </w:pPr>
          </w:p>
          <w:p w:rsidR="00A446C4" w:rsidRPr="00023298" w:rsidRDefault="00A446C4" w:rsidP="004000E7">
            <w:r w:rsidRPr="00023298">
              <w:rPr>
                <w:bCs/>
                <w:sz w:val="22"/>
              </w:rPr>
              <w:t xml:space="preserve">    Формами самоуправления</w:t>
            </w:r>
            <w:r w:rsidRPr="00023298">
              <w:rPr>
                <w:b/>
                <w:bCs/>
                <w:iCs/>
                <w:sz w:val="22"/>
              </w:rPr>
              <w:t> </w:t>
            </w:r>
            <w:r w:rsidRPr="00023298">
              <w:rPr>
                <w:iCs/>
                <w:sz w:val="22"/>
              </w:rPr>
              <w:t>детским садом являются: о</w:t>
            </w:r>
            <w:r w:rsidRPr="00023298">
              <w:rPr>
                <w:bCs/>
                <w:sz w:val="22"/>
              </w:rPr>
              <w:t>бщее собрание коллектива,</w:t>
            </w:r>
            <w:r w:rsidRPr="00023298">
              <w:rPr>
                <w:sz w:val="22"/>
              </w:rPr>
              <w:t xml:space="preserve"> п</w:t>
            </w:r>
            <w:r w:rsidRPr="00023298">
              <w:rPr>
                <w:bCs/>
                <w:sz w:val="22"/>
              </w:rPr>
              <w:t>едагогический совет ДОУ, родительский комитет ДОУ.</w:t>
            </w:r>
          </w:p>
          <w:p w:rsidR="00A446C4" w:rsidRPr="00023298" w:rsidRDefault="00A446C4" w:rsidP="004000E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3298">
              <w:rPr>
                <w:sz w:val="22"/>
              </w:rPr>
              <w:t xml:space="preserve">     К компетенции Общего собрания коллектива относится:</w:t>
            </w:r>
            <w:r w:rsidRPr="00023298">
              <w:rPr>
                <w:sz w:val="22"/>
                <w:lang w:eastAsia="en-US"/>
              </w:rPr>
              <w:t xml:space="preserve"> </w:t>
            </w:r>
            <w:r w:rsidRPr="00023298">
              <w:rPr>
                <w:sz w:val="22"/>
              </w:rPr>
              <w:t xml:space="preserve">принятие новой редакции устава </w:t>
            </w:r>
            <w:r w:rsidRPr="00023298">
              <w:rPr>
                <w:bCs/>
                <w:sz w:val="22"/>
              </w:rPr>
              <w:t>ДОУ</w:t>
            </w:r>
            <w:r w:rsidRPr="00023298">
              <w:rPr>
                <w:sz w:val="22"/>
              </w:rPr>
              <w:t>, изменений и дополнений к нему;</w:t>
            </w:r>
            <w:r w:rsidRPr="00023298">
              <w:rPr>
                <w:sz w:val="22"/>
                <w:lang w:eastAsia="en-US"/>
              </w:rPr>
              <w:t xml:space="preserve"> </w:t>
            </w:r>
            <w:r w:rsidRPr="00023298">
              <w:rPr>
                <w:sz w:val="22"/>
              </w:rPr>
              <w:t xml:space="preserve">заслушивание отчета заведующего </w:t>
            </w:r>
            <w:r w:rsidRPr="00023298">
              <w:rPr>
                <w:bCs/>
                <w:sz w:val="22"/>
              </w:rPr>
              <w:t>ДОУ</w:t>
            </w:r>
            <w:r w:rsidRPr="00023298">
              <w:rPr>
                <w:sz w:val="22"/>
              </w:rPr>
              <w:t xml:space="preserve"> о результатах работы и перспективах развития </w:t>
            </w:r>
            <w:r w:rsidRPr="00023298">
              <w:rPr>
                <w:bCs/>
                <w:sz w:val="22"/>
              </w:rPr>
              <w:t>ДОУ</w:t>
            </w:r>
            <w:r w:rsidRPr="00023298">
              <w:rPr>
                <w:sz w:val="22"/>
              </w:rPr>
              <w:t xml:space="preserve">; участие в создании оптимальных условий для организации образовательного процесса в </w:t>
            </w:r>
            <w:r w:rsidRPr="00023298">
              <w:rPr>
                <w:bCs/>
                <w:sz w:val="22"/>
              </w:rPr>
              <w:t>ДОУ</w:t>
            </w:r>
            <w:r w:rsidRPr="00023298">
              <w:rPr>
                <w:sz w:val="22"/>
              </w:rPr>
              <w:t>.</w:t>
            </w:r>
          </w:p>
          <w:p w:rsidR="00A446C4" w:rsidRPr="00023298" w:rsidRDefault="00A446C4" w:rsidP="004000E7">
            <w:pPr>
              <w:jc w:val="both"/>
            </w:pPr>
            <w:r w:rsidRPr="00023298">
              <w:rPr>
                <w:bCs/>
                <w:sz w:val="22"/>
              </w:rPr>
              <w:t xml:space="preserve">     </w:t>
            </w:r>
            <w:proofErr w:type="gramStart"/>
            <w:r w:rsidRPr="00023298">
              <w:rPr>
                <w:bCs/>
                <w:sz w:val="22"/>
              </w:rPr>
              <w:t>Педагогический совет ДОУ</w:t>
            </w:r>
            <w:r w:rsidRPr="00023298">
              <w:rPr>
                <w:sz w:val="22"/>
              </w:rPr>
              <w:t> осуществляет управление педагогической деятельностью, определяет направления образовательной деятельности ДОУ,   утверждает общеобразовательные  программы, рассматривает проект годового плана работы ДОУ и утверждает его, 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ДОУ.</w:t>
            </w:r>
            <w:proofErr w:type="gramEnd"/>
          </w:p>
          <w:p w:rsidR="00A446C4" w:rsidRPr="00023298" w:rsidRDefault="00A446C4" w:rsidP="004000E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23298">
              <w:rPr>
                <w:sz w:val="22"/>
              </w:rPr>
              <w:t xml:space="preserve">    Задачами Родительского комитета являются:</w:t>
            </w:r>
            <w:r w:rsidRPr="00023298">
              <w:rPr>
                <w:sz w:val="22"/>
                <w:lang w:eastAsia="en-US"/>
              </w:rPr>
              <w:t xml:space="preserve"> </w:t>
            </w:r>
            <w:r w:rsidRPr="00023298">
              <w:rPr>
                <w:sz w:val="22"/>
              </w:rPr>
              <w:t>укрепление связи между семьей и ДОУ в целях установления единства воспитательного влияния на детей педагогического коллектива и семьи;</w:t>
            </w:r>
            <w:r w:rsidRPr="00023298">
              <w:rPr>
                <w:sz w:val="22"/>
                <w:lang w:eastAsia="en-US"/>
              </w:rPr>
              <w:t xml:space="preserve"> </w:t>
            </w:r>
            <w:r w:rsidRPr="00023298">
              <w:rPr>
                <w:sz w:val="22"/>
              </w:rPr>
              <w:t>привлечение родительской общественности к активному участию в жизни ДОУ;</w:t>
            </w:r>
            <w:r w:rsidRPr="00023298">
              <w:rPr>
                <w:sz w:val="22"/>
                <w:lang w:eastAsia="en-US"/>
              </w:rPr>
              <w:t xml:space="preserve"> </w:t>
            </w:r>
            <w:r w:rsidRPr="00023298">
              <w:rPr>
                <w:sz w:val="22"/>
              </w:rPr>
              <w:t>участие в организации широкой педагогической пропаганды среди родителей и населения.</w:t>
            </w:r>
          </w:p>
          <w:p w:rsidR="00A446C4" w:rsidRPr="00023298" w:rsidRDefault="00A446C4" w:rsidP="004000E7">
            <w:pPr>
              <w:jc w:val="both"/>
            </w:pPr>
            <w:r w:rsidRPr="00023298">
              <w:rPr>
                <w:sz w:val="22"/>
              </w:rPr>
              <w:t xml:space="preserve">       Таким образом, в ДОУ реализуется возможность участия в управлении   детским садом всех участников образовательного процесса.  Заведующий детским садом занимает место координатора стратегических направлений.    В детском саду функционирует Первичная профсоюзная организация.</w:t>
            </w:r>
          </w:p>
          <w:p w:rsidR="00A446C4" w:rsidRPr="00023298" w:rsidRDefault="00A446C4" w:rsidP="004000E7">
            <w:pPr>
              <w:jc w:val="both"/>
            </w:pPr>
            <w:r w:rsidRPr="00023298">
              <w:rPr>
                <w:b/>
                <w:bCs/>
                <w:sz w:val="22"/>
              </w:rPr>
              <w:t>Вывод:</w:t>
            </w:r>
            <w:r w:rsidRPr="00023298">
              <w:rPr>
                <w:sz w:val="22"/>
              </w:rPr>
              <w:t> В ДОУ создана структура управления в соответствии с целями и содержанием работы учреждения.</w:t>
            </w:r>
          </w:p>
        </w:tc>
      </w:tr>
    </w:tbl>
    <w:p w:rsidR="00A446C4" w:rsidRDefault="00A446C4" w:rsidP="00A446C4">
      <w:pPr>
        <w:rPr>
          <w:b/>
        </w:rPr>
      </w:pPr>
      <w:r w:rsidRPr="00D34B01">
        <w:rPr>
          <w:b/>
        </w:rPr>
        <w:t>4. Контингент воспитанников дошкольного образовательного учреждения.</w:t>
      </w:r>
    </w:p>
    <w:tbl>
      <w:tblPr>
        <w:tblW w:w="107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2043"/>
        <w:gridCol w:w="2037"/>
        <w:gridCol w:w="1923"/>
      </w:tblGrid>
      <w:tr w:rsidR="00A446C4" w:rsidRPr="00023298" w:rsidTr="00A446C4">
        <w:trPr>
          <w:trHeight w:val="413"/>
        </w:trPr>
        <w:tc>
          <w:tcPr>
            <w:tcW w:w="4785" w:type="dxa"/>
            <w:vMerge w:val="restart"/>
            <w:shd w:val="clear" w:color="auto" w:fill="auto"/>
          </w:tcPr>
          <w:p w:rsidR="00A446C4" w:rsidRPr="00023298" w:rsidRDefault="00A446C4" w:rsidP="004000E7">
            <w:r w:rsidRPr="00023298">
              <w:rPr>
                <w:sz w:val="22"/>
                <w:szCs w:val="22"/>
              </w:rPr>
              <w:t>4.1. Общая численность воспитанников за 3 учебных года (указать конкретно по учебным годам)</w:t>
            </w:r>
          </w:p>
        </w:tc>
        <w:tc>
          <w:tcPr>
            <w:tcW w:w="2043" w:type="dxa"/>
            <w:shd w:val="clear" w:color="auto" w:fill="auto"/>
          </w:tcPr>
          <w:p w:rsidR="00A446C4" w:rsidRPr="00023298" w:rsidRDefault="00A446C4" w:rsidP="004000E7">
            <w:pPr>
              <w:jc w:val="center"/>
            </w:pPr>
            <w:r w:rsidRPr="00023298">
              <w:rPr>
                <w:sz w:val="22"/>
                <w:szCs w:val="22"/>
              </w:rPr>
              <w:t>2011-2012</w:t>
            </w:r>
          </w:p>
        </w:tc>
        <w:tc>
          <w:tcPr>
            <w:tcW w:w="2037" w:type="dxa"/>
            <w:shd w:val="clear" w:color="auto" w:fill="auto"/>
          </w:tcPr>
          <w:p w:rsidR="00A446C4" w:rsidRPr="00023298" w:rsidRDefault="00A446C4" w:rsidP="004000E7">
            <w:pPr>
              <w:jc w:val="center"/>
            </w:pPr>
            <w:r w:rsidRPr="00023298">
              <w:rPr>
                <w:sz w:val="22"/>
                <w:szCs w:val="22"/>
              </w:rPr>
              <w:t>2012-2013</w:t>
            </w:r>
          </w:p>
        </w:tc>
        <w:tc>
          <w:tcPr>
            <w:tcW w:w="1923" w:type="dxa"/>
            <w:shd w:val="clear" w:color="auto" w:fill="auto"/>
          </w:tcPr>
          <w:p w:rsidR="00A446C4" w:rsidRPr="00023298" w:rsidRDefault="00A446C4" w:rsidP="004000E7">
            <w:pPr>
              <w:jc w:val="center"/>
            </w:pPr>
            <w:r w:rsidRPr="00023298">
              <w:rPr>
                <w:sz w:val="22"/>
                <w:szCs w:val="22"/>
              </w:rPr>
              <w:t>2013-2014</w:t>
            </w:r>
          </w:p>
        </w:tc>
      </w:tr>
      <w:tr w:rsidR="00A446C4" w:rsidRPr="00023298" w:rsidTr="00A446C4">
        <w:trPr>
          <w:trHeight w:val="412"/>
        </w:trPr>
        <w:tc>
          <w:tcPr>
            <w:tcW w:w="4785" w:type="dxa"/>
            <w:vMerge/>
            <w:shd w:val="clear" w:color="auto" w:fill="auto"/>
          </w:tcPr>
          <w:p w:rsidR="00A446C4" w:rsidRPr="00023298" w:rsidRDefault="00A446C4" w:rsidP="004000E7"/>
        </w:tc>
        <w:tc>
          <w:tcPr>
            <w:tcW w:w="2043" w:type="dxa"/>
            <w:shd w:val="clear" w:color="auto" w:fill="auto"/>
          </w:tcPr>
          <w:p w:rsidR="00A446C4" w:rsidRPr="00023298" w:rsidRDefault="00A446C4" w:rsidP="004000E7">
            <w:pPr>
              <w:jc w:val="center"/>
            </w:pPr>
            <w:r w:rsidRPr="00023298">
              <w:rPr>
                <w:sz w:val="22"/>
                <w:szCs w:val="22"/>
              </w:rPr>
              <w:t>200</w:t>
            </w:r>
          </w:p>
        </w:tc>
        <w:tc>
          <w:tcPr>
            <w:tcW w:w="2037" w:type="dxa"/>
            <w:shd w:val="clear" w:color="auto" w:fill="auto"/>
          </w:tcPr>
          <w:p w:rsidR="00A446C4" w:rsidRPr="00023298" w:rsidRDefault="00A446C4" w:rsidP="004000E7">
            <w:pPr>
              <w:jc w:val="center"/>
            </w:pPr>
            <w:r w:rsidRPr="00023298">
              <w:rPr>
                <w:sz w:val="22"/>
                <w:szCs w:val="22"/>
              </w:rPr>
              <w:t>207</w:t>
            </w:r>
          </w:p>
        </w:tc>
        <w:tc>
          <w:tcPr>
            <w:tcW w:w="1923" w:type="dxa"/>
            <w:shd w:val="clear" w:color="auto" w:fill="auto"/>
          </w:tcPr>
          <w:p w:rsidR="00A446C4" w:rsidRPr="00023298" w:rsidRDefault="00A446C4" w:rsidP="004000E7">
            <w:pPr>
              <w:jc w:val="center"/>
            </w:pPr>
            <w:r w:rsidRPr="00023298">
              <w:rPr>
                <w:sz w:val="22"/>
                <w:szCs w:val="22"/>
              </w:rPr>
              <w:t>210</w:t>
            </w:r>
          </w:p>
        </w:tc>
      </w:tr>
      <w:tr w:rsidR="00A446C4" w:rsidRPr="00023298" w:rsidTr="00A446C4">
        <w:trPr>
          <w:trHeight w:val="555"/>
        </w:trPr>
        <w:tc>
          <w:tcPr>
            <w:tcW w:w="4785" w:type="dxa"/>
            <w:vMerge w:val="restart"/>
            <w:shd w:val="clear" w:color="auto" w:fill="auto"/>
          </w:tcPr>
          <w:p w:rsidR="00A446C4" w:rsidRPr="00023298" w:rsidRDefault="00A446C4" w:rsidP="004000E7">
            <w:r w:rsidRPr="00023298">
              <w:rPr>
                <w:sz w:val="22"/>
                <w:szCs w:val="22"/>
              </w:rPr>
              <w:t xml:space="preserve">4.2. Наличие и комплектование групп </w:t>
            </w:r>
            <w:proofErr w:type="gramStart"/>
            <w:r w:rsidRPr="00023298">
              <w:rPr>
                <w:sz w:val="22"/>
                <w:szCs w:val="22"/>
              </w:rPr>
              <w:t>согласно</w:t>
            </w:r>
            <w:proofErr w:type="gramEnd"/>
            <w:r w:rsidRPr="00023298">
              <w:rPr>
                <w:sz w:val="22"/>
                <w:szCs w:val="22"/>
              </w:rPr>
              <w:t xml:space="preserve"> лицензионного норматива (процент </w:t>
            </w:r>
            <w:proofErr w:type="spellStart"/>
            <w:r w:rsidRPr="00023298">
              <w:rPr>
                <w:sz w:val="22"/>
                <w:szCs w:val="22"/>
              </w:rPr>
              <w:t>переукомплектованности</w:t>
            </w:r>
            <w:proofErr w:type="spellEnd"/>
            <w:r w:rsidRPr="00023298">
              <w:rPr>
                <w:sz w:val="22"/>
                <w:szCs w:val="22"/>
              </w:rPr>
              <w:t>).</w:t>
            </w:r>
          </w:p>
        </w:tc>
        <w:tc>
          <w:tcPr>
            <w:tcW w:w="2043" w:type="dxa"/>
            <w:shd w:val="clear" w:color="auto" w:fill="auto"/>
          </w:tcPr>
          <w:p w:rsidR="00A446C4" w:rsidRPr="00023298" w:rsidRDefault="00A446C4" w:rsidP="004000E7">
            <w:pPr>
              <w:jc w:val="center"/>
            </w:pPr>
            <w:r w:rsidRPr="00023298">
              <w:rPr>
                <w:sz w:val="22"/>
                <w:szCs w:val="22"/>
              </w:rPr>
              <w:t>2011-2012</w:t>
            </w:r>
          </w:p>
        </w:tc>
        <w:tc>
          <w:tcPr>
            <w:tcW w:w="2037" w:type="dxa"/>
            <w:shd w:val="clear" w:color="auto" w:fill="auto"/>
          </w:tcPr>
          <w:p w:rsidR="00A446C4" w:rsidRPr="00023298" w:rsidRDefault="00A446C4" w:rsidP="004000E7">
            <w:pPr>
              <w:jc w:val="center"/>
            </w:pPr>
            <w:r w:rsidRPr="00023298">
              <w:rPr>
                <w:sz w:val="22"/>
                <w:szCs w:val="22"/>
              </w:rPr>
              <w:t>2012-2013</w:t>
            </w:r>
          </w:p>
        </w:tc>
        <w:tc>
          <w:tcPr>
            <w:tcW w:w="1923" w:type="dxa"/>
            <w:shd w:val="clear" w:color="auto" w:fill="auto"/>
          </w:tcPr>
          <w:p w:rsidR="00A446C4" w:rsidRPr="00023298" w:rsidRDefault="00A446C4" w:rsidP="004000E7">
            <w:pPr>
              <w:jc w:val="center"/>
            </w:pPr>
            <w:r w:rsidRPr="00023298">
              <w:rPr>
                <w:sz w:val="22"/>
                <w:szCs w:val="22"/>
              </w:rPr>
              <w:t>2013-2014</w:t>
            </w:r>
          </w:p>
        </w:tc>
      </w:tr>
      <w:tr w:rsidR="00A446C4" w:rsidRPr="00023298" w:rsidTr="00A446C4">
        <w:trPr>
          <w:trHeight w:val="347"/>
        </w:trPr>
        <w:tc>
          <w:tcPr>
            <w:tcW w:w="4785" w:type="dxa"/>
            <w:vMerge/>
            <w:shd w:val="clear" w:color="auto" w:fill="auto"/>
          </w:tcPr>
          <w:p w:rsidR="00A446C4" w:rsidRPr="00023298" w:rsidRDefault="00A446C4" w:rsidP="004000E7"/>
        </w:tc>
        <w:tc>
          <w:tcPr>
            <w:tcW w:w="2043" w:type="dxa"/>
            <w:shd w:val="clear" w:color="auto" w:fill="auto"/>
          </w:tcPr>
          <w:p w:rsidR="00A446C4" w:rsidRPr="00023298" w:rsidRDefault="00A446C4" w:rsidP="004000E7">
            <w:pPr>
              <w:jc w:val="center"/>
            </w:pPr>
            <w:r w:rsidRPr="00023298">
              <w:rPr>
                <w:sz w:val="22"/>
                <w:szCs w:val="22"/>
              </w:rPr>
              <w:t>9</w:t>
            </w:r>
          </w:p>
        </w:tc>
        <w:tc>
          <w:tcPr>
            <w:tcW w:w="2037" w:type="dxa"/>
            <w:shd w:val="clear" w:color="auto" w:fill="auto"/>
          </w:tcPr>
          <w:p w:rsidR="00A446C4" w:rsidRPr="00023298" w:rsidRDefault="00A446C4" w:rsidP="004000E7">
            <w:pPr>
              <w:jc w:val="center"/>
            </w:pPr>
            <w:r w:rsidRPr="00023298">
              <w:rPr>
                <w:sz w:val="22"/>
                <w:szCs w:val="22"/>
              </w:rPr>
              <w:t>9</w:t>
            </w:r>
          </w:p>
        </w:tc>
        <w:tc>
          <w:tcPr>
            <w:tcW w:w="1923" w:type="dxa"/>
            <w:shd w:val="clear" w:color="auto" w:fill="auto"/>
          </w:tcPr>
          <w:p w:rsidR="00A446C4" w:rsidRPr="00023298" w:rsidRDefault="00A446C4" w:rsidP="004000E7">
            <w:pPr>
              <w:jc w:val="center"/>
            </w:pPr>
            <w:r w:rsidRPr="00023298">
              <w:rPr>
                <w:sz w:val="22"/>
                <w:szCs w:val="22"/>
              </w:rPr>
              <w:t>9</w:t>
            </w:r>
          </w:p>
        </w:tc>
      </w:tr>
      <w:tr w:rsidR="00A446C4" w:rsidRPr="00023298" w:rsidTr="00A446C4">
        <w:tc>
          <w:tcPr>
            <w:tcW w:w="4785" w:type="dxa"/>
            <w:shd w:val="clear" w:color="auto" w:fill="auto"/>
          </w:tcPr>
          <w:p w:rsidR="00A446C4" w:rsidRPr="00023298" w:rsidRDefault="00A446C4" w:rsidP="004000E7">
            <w:r w:rsidRPr="00023298">
              <w:rPr>
                <w:sz w:val="22"/>
                <w:szCs w:val="22"/>
              </w:rPr>
              <w:t xml:space="preserve">4.3. Социальный состав семей воспитанников. </w:t>
            </w:r>
          </w:p>
          <w:p w:rsidR="00A446C4" w:rsidRPr="00023298" w:rsidRDefault="00A446C4" w:rsidP="004000E7"/>
        </w:tc>
        <w:tc>
          <w:tcPr>
            <w:tcW w:w="6003" w:type="dxa"/>
            <w:gridSpan w:val="3"/>
            <w:shd w:val="clear" w:color="auto" w:fill="auto"/>
          </w:tcPr>
          <w:tbl>
            <w:tblPr>
              <w:tblW w:w="59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170"/>
              <w:gridCol w:w="1200"/>
              <w:gridCol w:w="1200"/>
              <w:gridCol w:w="1339"/>
            </w:tblGrid>
            <w:tr w:rsidR="00A446C4" w:rsidRPr="00023298" w:rsidTr="004000E7">
              <w:tc>
                <w:tcPr>
                  <w:tcW w:w="21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6C4" w:rsidRPr="00023298" w:rsidRDefault="00A446C4" w:rsidP="004000E7">
                  <w:r w:rsidRPr="00023298">
                    <w:rPr>
                      <w:sz w:val="22"/>
                      <w:szCs w:val="22"/>
                    </w:rPr>
                    <w:t>Социальное положение семей</w:t>
                  </w:r>
                </w:p>
              </w:tc>
              <w:tc>
                <w:tcPr>
                  <w:tcW w:w="37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Учебный год</w:t>
                  </w:r>
                </w:p>
              </w:tc>
            </w:tr>
            <w:tr w:rsidR="00A446C4" w:rsidRPr="00023298" w:rsidTr="004000E7">
              <w:tc>
                <w:tcPr>
                  <w:tcW w:w="21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46C4" w:rsidRPr="00023298" w:rsidRDefault="00A446C4" w:rsidP="004000E7"/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6C4" w:rsidRPr="001D0D37" w:rsidRDefault="00A446C4" w:rsidP="004000E7">
                  <w:r w:rsidRPr="001D0D37">
                    <w:rPr>
                      <w:sz w:val="22"/>
                      <w:szCs w:val="22"/>
                    </w:rPr>
                    <w:t>2011-2012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6C4" w:rsidRPr="001D0D37" w:rsidRDefault="00A446C4" w:rsidP="004000E7">
                  <w:r w:rsidRPr="001D0D37">
                    <w:rPr>
                      <w:sz w:val="22"/>
                      <w:szCs w:val="22"/>
                    </w:rPr>
                    <w:t>2012-2013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6C4" w:rsidRPr="001D0D37" w:rsidRDefault="00A446C4" w:rsidP="004000E7">
                  <w:r w:rsidRPr="001D0D37">
                    <w:rPr>
                      <w:sz w:val="22"/>
                      <w:szCs w:val="22"/>
                    </w:rPr>
                    <w:t>2013-2014</w:t>
                  </w:r>
                </w:p>
              </w:tc>
            </w:tr>
            <w:tr w:rsidR="00A446C4" w:rsidRPr="00023298" w:rsidTr="004000E7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6C4" w:rsidRPr="00023298" w:rsidRDefault="00A446C4" w:rsidP="004000E7">
                  <w:r w:rsidRPr="00023298">
                    <w:rPr>
                      <w:sz w:val="22"/>
                      <w:szCs w:val="22"/>
                    </w:rPr>
                    <w:t>Полная семья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46C4" w:rsidRPr="001D0D37" w:rsidRDefault="00A446C4" w:rsidP="004000E7">
                  <w:pPr>
                    <w:jc w:val="center"/>
                  </w:pPr>
                  <w:r w:rsidRPr="001D0D37">
                    <w:rPr>
                      <w:sz w:val="22"/>
                      <w:szCs w:val="22"/>
                    </w:rPr>
                    <w:t>73%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46C4" w:rsidRPr="001D0D37" w:rsidRDefault="00A446C4" w:rsidP="004000E7">
                  <w:pPr>
                    <w:jc w:val="center"/>
                  </w:pPr>
                  <w:r w:rsidRPr="001D0D37">
                    <w:rPr>
                      <w:sz w:val="22"/>
                      <w:szCs w:val="22"/>
                    </w:rPr>
                    <w:t>89%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46C4" w:rsidRPr="001D0D37" w:rsidRDefault="00A446C4" w:rsidP="004000E7">
                  <w:pPr>
                    <w:jc w:val="center"/>
                  </w:pPr>
                  <w:r w:rsidRPr="001D0D37">
                    <w:rPr>
                      <w:sz w:val="22"/>
                      <w:szCs w:val="22"/>
                    </w:rPr>
                    <w:t>82%</w:t>
                  </w:r>
                </w:p>
              </w:tc>
            </w:tr>
            <w:tr w:rsidR="00A446C4" w:rsidRPr="00023298" w:rsidTr="004000E7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6C4" w:rsidRPr="00023298" w:rsidRDefault="00A446C4" w:rsidP="004000E7">
                  <w:r w:rsidRPr="00023298">
                    <w:rPr>
                      <w:sz w:val="22"/>
                      <w:szCs w:val="22"/>
                    </w:rPr>
                    <w:t>Неполная семья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46C4" w:rsidRPr="001D0D37" w:rsidRDefault="00A446C4" w:rsidP="004000E7">
                  <w:pPr>
                    <w:jc w:val="center"/>
                  </w:pPr>
                  <w:r w:rsidRPr="001D0D37">
                    <w:rPr>
                      <w:sz w:val="22"/>
                      <w:szCs w:val="22"/>
                    </w:rPr>
                    <w:t>27%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46C4" w:rsidRPr="001D0D37" w:rsidRDefault="00A446C4" w:rsidP="004000E7">
                  <w:pPr>
                    <w:jc w:val="center"/>
                  </w:pPr>
                  <w:r w:rsidRPr="001D0D37">
                    <w:rPr>
                      <w:sz w:val="22"/>
                      <w:szCs w:val="22"/>
                    </w:rPr>
                    <w:t>11%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46C4" w:rsidRPr="001D0D37" w:rsidRDefault="00A446C4" w:rsidP="004000E7">
                  <w:pPr>
                    <w:jc w:val="center"/>
                  </w:pPr>
                  <w:r w:rsidRPr="001D0D37">
                    <w:rPr>
                      <w:sz w:val="22"/>
                      <w:szCs w:val="22"/>
                    </w:rPr>
                    <w:t>18%</w:t>
                  </w:r>
                </w:p>
              </w:tc>
            </w:tr>
            <w:tr w:rsidR="00A446C4" w:rsidRPr="00023298" w:rsidTr="004000E7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6C4" w:rsidRPr="00023298" w:rsidRDefault="00A446C4" w:rsidP="004000E7">
                  <w:r w:rsidRPr="00023298">
                    <w:rPr>
                      <w:sz w:val="22"/>
                      <w:szCs w:val="22"/>
                    </w:rPr>
                    <w:t xml:space="preserve">Многодетные 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46C4" w:rsidRPr="001D0D37" w:rsidRDefault="00A446C4" w:rsidP="004000E7">
                  <w:pPr>
                    <w:jc w:val="center"/>
                  </w:pPr>
                  <w:r w:rsidRPr="001D0D37">
                    <w:rPr>
                      <w:sz w:val="22"/>
                      <w:szCs w:val="22"/>
                    </w:rPr>
                    <w:t>7%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46C4" w:rsidRPr="001D0D37" w:rsidRDefault="00A446C4" w:rsidP="004000E7">
                  <w:pPr>
                    <w:jc w:val="center"/>
                  </w:pPr>
                  <w:r w:rsidRPr="001D0D37">
                    <w:rPr>
                      <w:sz w:val="22"/>
                      <w:szCs w:val="22"/>
                    </w:rPr>
                    <w:t>4%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46C4" w:rsidRPr="001D0D37" w:rsidRDefault="00A446C4" w:rsidP="004000E7">
                  <w:pPr>
                    <w:jc w:val="center"/>
                  </w:pPr>
                  <w:r w:rsidRPr="001D0D37">
                    <w:rPr>
                      <w:sz w:val="22"/>
                      <w:szCs w:val="22"/>
                    </w:rPr>
                    <w:t>12%</w:t>
                  </w:r>
                </w:p>
              </w:tc>
            </w:tr>
          </w:tbl>
          <w:p w:rsidR="00A446C4" w:rsidRPr="00023298" w:rsidRDefault="00A446C4" w:rsidP="004000E7"/>
        </w:tc>
      </w:tr>
    </w:tbl>
    <w:p w:rsidR="00A446C4" w:rsidRDefault="00A446C4" w:rsidP="00A446C4">
      <w:pPr>
        <w:jc w:val="center"/>
      </w:pPr>
      <w:r w:rsidRPr="004706EF">
        <w:rPr>
          <w:b/>
        </w:rPr>
        <w:t>5. Результативность образовательной деятельности</w:t>
      </w:r>
      <w:r>
        <w:t>.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0"/>
        <w:gridCol w:w="7003"/>
      </w:tblGrid>
      <w:tr w:rsidR="00A446C4" w:rsidRPr="00023298" w:rsidTr="00A446C4">
        <w:tc>
          <w:tcPr>
            <w:tcW w:w="10773" w:type="dxa"/>
            <w:gridSpan w:val="2"/>
            <w:shd w:val="clear" w:color="auto" w:fill="auto"/>
          </w:tcPr>
          <w:p w:rsidR="00A446C4" w:rsidRPr="00023298" w:rsidRDefault="00A446C4" w:rsidP="004000E7">
            <w:pPr>
              <w:pStyle w:val="a4"/>
              <w:spacing w:after="0" w:line="276" w:lineRule="auto"/>
              <w:jc w:val="center"/>
            </w:pPr>
            <w:r w:rsidRPr="00023298">
              <w:rPr>
                <w:sz w:val="22"/>
                <w:szCs w:val="22"/>
              </w:rPr>
              <w:t>5.1 Освоение воспитанниками ДОУ основной общеобразовательной программы.</w:t>
            </w:r>
          </w:p>
        </w:tc>
      </w:tr>
      <w:tr w:rsidR="00A446C4" w:rsidRPr="00023298" w:rsidTr="00A446C4">
        <w:tc>
          <w:tcPr>
            <w:tcW w:w="10773" w:type="dxa"/>
            <w:gridSpan w:val="2"/>
            <w:shd w:val="clear" w:color="auto" w:fill="auto"/>
          </w:tcPr>
          <w:p w:rsidR="00A446C4" w:rsidRPr="00023298" w:rsidRDefault="00A446C4" w:rsidP="004000E7">
            <w:pPr>
              <w:ind w:firstLine="180"/>
              <w:jc w:val="center"/>
              <w:rPr>
                <w:rFonts w:ascii="Times New Roman CYR" w:hAnsi="Times New Roman CYR" w:cs="Times New Roman CYR"/>
                <w:b/>
              </w:rPr>
            </w:pPr>
            <w:r w:rsidRPr="00023298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Мониторинг  образовательного процесса </w:t>
            </w:r>
          </w:p>
          <w:p w:rsidR="00A446C4" w:rsidRPr="00023298" w:rsidRDefault="00A446C4" w:rsidP="004000E7">
            <w:pPr>
              <w:ind w:firstLine="180"/>
              <w:jc w:val="center"/>
              <w:rPr>
                <w:rFonts w:ascii="Times New Roman CYR" w:hAnsi="Times New Roman CYR" w:cs="Times New Roman CYR"/>
                <w:b/>
              </w:rPr>
            </w:pPr>
            <w:r w:rsidRPr="00023298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(мониторинг освоения  образовательной программы)  </w:t>
            </w:r>
          </w:p>
          <w:tbl>
            <w:tblPr>
              <w:tblW w:w="10702" w:type="dxa"/>
              <w:tblInd w:w="10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41"/>
              <w:gridCol w:w="1451"/>
              <w:gridCol w:w="1950"/>
              <w:gridCol w:w="1385"/>
              <w:gridCol w:w="1275"/>
            </w:tblGrid>
            <w:tr w:rsidR="00A446C4" w:rsidRPr="00023298" w:rsidTr="00A446C4"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6C4" w:rsidRPr="00023298" w:rsidRDefault="00A446C4" w:rsidP="004000E7">
                  <w:pPr>
                    <w:jc w:val="center"/>
                    <w:rPr>
                      <w:b/>
                    </w:rPr>
                  </w:pPr>
                  <w:r w:rsidRPr="00023298">
                    <w:rPr>
                      <w:b/>
                      <w:sz w:val="22"/>
                      <w:szCs w:val="22"/>
                    </w:rPr>
                    <w:t>Образовательные области</w:t>
                  </w:r>
                </w:p>
              </w:tc>
              <w:tc>
                <w:tcPr>
                  <w:tcW w:w="60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b/>
                    </w:rPr>
                  </w:pPr>
                  <w:r w:rsidRPr="00023298">
                    <w:rPr>
                      <w:b/>
                      <w:sz w:val="22"/>
                      <w:szCs w:val="22"/>
                    </w:rPr>
                    <w:t>Уровни освоения программы</w:t>
                  </w:r>
                </w:p>
              </w:tc>
            </w:tr>
            <w:tr w:rsidR="00A446C4" w:rsidRPr="00023298" w:rsidTr="00A446C4"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6C4" w:rsidRPr="00023298" w:rsidRDefault="00A446C4" w:rsidP="004000E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6C4" w:rsidRPr="00023298" w:rsidRDefault="00A446C4" w:rsidP="004000E7">
                  <w:pPr>
                    <w:jc w:val="center"/>
                    <w:rPr>
                      <w:b/>
                    </w:rPr>
                  </w:pPr>
                  <w:r w:rsidRPr="00023298">
                    <w:rPr>
                      <w:b/>
                      <w:sz w:val="22"/>
                      <w:szCs w:val="22"/>
                    </w:rPr>
                    <w:t>Высокий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b/>
                    </w:rPr>
                  </w:pPr>
                  <w:r w:rsidRPr="00023298">
                    <w:rPr>
                      <w:b/>
                      <w:sz w:val="22"/>
                      <w:szCs w:val="22"/>
                    </w:rPr>
                    <w:t>Выше среднего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b/>
                    </w:rPr>
                  </w:pPr>
                  <w:r w:rsidRPr="00023298">
                    <w:rPr>
                      <w:b/>
                      <w:sz w:val="22"/>
                      <w:szCs w:val="22"/>
                    </w:rPr>
                    <w:t>Средний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b/>
                    </w:rPr>
                  </w:pPr>
                  <w:r w:rsidRPr="00023298">
                    <w:rPr>
                      <w:b/>
                      <w:sz w:val="22"/>
                      <w:szCs w:val="22"/>
                    </w:rPr>
                    <w:t>Низкий</w:t>
                  </w:r>
                </w:p>
              </w:tc>
            </w:tr>
            <w:tr w:rsidR="00A446C4" w:rsidRPr="00023298" w:rsidTr="00A446C4">
              <w:trPr>
                <w:trHeight w:val="303"/>
              </w:trPr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6C4" w:rsidRPr="00023298" w:rsidRDefault="00A446C4" w:rsidP="004000E7">
                  <w:pPr>
                    <w:jc w:val="both"/>
                  </w:pPr>
                  <w:r w:rsidRPr="00023298">
                    <w:rPr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38%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47%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14%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1%</w:t>
                  </w:r>
                </w:p>
              </w:tc>
            </w:tr>
            <w:tr w:rsidR="00A446C4" w:rsidRPr="00023298" w:rsidTr="00A446C4">
              <w:trPr>
                <w:trHeight w:val="205"/>
              </w:trPr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6C4" w:rsidRPr="00023298" w:rsidRDefault="00A446C4" w:rsidP="004000E7">
                  <w:pPr>
                    <w:jc w:val="both"/>
                  </w:pPr>
                  <w:r w:rsidRPr="00023298">
                    <w:rPr>
                      <w:sz w:val="22"/>
                      <w:szCs w:val="22"/>
                    </w:rPr>
                    <w:t>Здоровье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46%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41%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12%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1%</w:t>
                  </w:r>
                </w:p>
              </w:tc>
            </w:tr>
            <w:tr w:rsidR="00A446C4" w:rsidRPr="00023298" w:rsidTr="00A446C4"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6C4" w:rsidRPr="00023298" w:rsidRDefault="00A446C4" w:rsidP="004000E7">
                  <w:pPr>
                    <w:jc w:val="both"/>
                  </w:pPr>
                  <w:r w:rsidRPr="00023298">
                    <w:rPr>
                      <w:sz w:val="22"/>
                      <w:szCs w:val="22"/>
                    </w:rPr>
                    <w:t>Социализация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29%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50%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18%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3%</w:t>
                  </w:r>
                </w:p>
              </w:tc>
            </w:tr>
            <w:tr w:rsidR="00A446C4" w:rsidRPr="00023298" w:rsidTr="00A446C4"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6C4" w:rsidRPr="00023298" w:rsidRDefault="00A446C4" w:rsidP="004000E7">
                  <w:pPr>
                    <w:jc w:val="both"/>
                  </w:pPr>
                  <w:r w:rsidRPr="00023298">
                    <w:rPr>
                      <w:sz w:val="22"/>
                      <w:szCs w:val="22"/>
                    </w:rPr>
                    <w:t>Безопасность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35%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44%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19%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2%</w:t>
                  </w:r>
                </w:p>
              </w:tc>
            </w:tr>
            <w:tr w:rsidR="00A446C4" w:rsidRPr="00023298" w:rsidTr="00A446C4"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6C4" w:rsidRPr="00023298" w:rsidRDefault="00A446C4" w:rsidP="004000E7">
                  <w:pPr>
                    <w:jc w:val="both"/>
                  </w:pPr>
                  <w:r w:rsidRPr="00023298">
                    <w:rPr>
                      <w:sz w:val="22"/>
                      <w:szCs w:val="22"/>
                    </w:rPr>
                    <w:t>Труд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48%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37%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14%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1%</w:t>
                  </w:r>
                </w:p>
              </w:tc>
            </w:tr>
            <w:tr w:rsidR="00A446C4" w:rsidRPr="00023298" w:rsidTr="00A446C4"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6C4" w:rsidRPr="00023298" w:rsidRDefault="00A446C4" w:rsidP="004000E7">
                  <w:pPr>
                    <w:jc w:val="both"/>
                  </w:pPr>
                  <w:r w:rsidRPr="00023298">
                    <w:rPr>
                      <w:sz w:val="22"/>
                      <w:szCs w:val="22"/>
                    </w:rPr>
                    <w:t>Познание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35%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42%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19%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4%</w:t>
                  </w:r>
                </w:p>
              </w:tc>
            </w:tr>
            <w:tr w:rsidR="00A446C4" w:rsidRPr="00023298" w:rsidTr="00A446C4"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6C4" w:rsidRPr="00023298" w:rsidRDefault="00A446C4" w:rsidP="004000E7">
                  <w:pPr>
                    <w:jc w:val="both"/>
                  </w:pPr>
                  <w:r w:rsidRPr="00023298">
                    <w:rPr>
                      <w:sz w:val="22"/>
                      <w:szCs w:val="22"/>
                    </w:rPr>
                    <w:t>Коммуникация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34%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40%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21%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5%</w:t>
                  </w:r>
                </w:p>
              </w:tc>
            </w:tr>
            <w:tr w:rsidR="00A446C4" w:rsidRPr="00023298" w:rsidTr="00A446C4"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6C4" w:rsidRPr="00023298" w:rsidRDefault="00A446C4" w:rsidP="004000E7">
                  <w:pPr>
                    <w:jc w:val="both"/>
                  </w:pPr>
                  <w:r w:rsidRPr="00023298">
                    <w:rPr>
                      <w:sz w:val="22"/>
                      <w:szCs w:val="22"/>
                    </w:rPr>
                    <w:t>Чтение художественной литературы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37%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41%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18%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4%</w:t>
                  </w:r>
                </w:p>
              </w:tc>
            </w:tr>
            <w:tr w:rsidR="00A446C4" w:rsidRPr="00023298" w:rsidTr="00A446C4"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6C4" w:rsidRPr="00023298" w:rsidRDefault="00A446C4" w:rsidP="004000E7">
                  <w:pPr>
                    <w:jc w:val="both"/>
                  </w:pPr>
                  <w:r w:rsidRPr="00023298">
                    <w:rPr>
                      <w:sz w:val="22"/>
                      <w:szCs w:val="22"/>
                    </w:rPr>
                    <w:t>Художественное творчество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37%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44%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18%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1%</w:t>
                  </w:r>
                </w:p>
              </w:tc>
            </w:tr>
            <w:tr w:rsidR="00A446C4" w:rsidRPr="00023298" w:rsidTr="00A446C4"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6C4" w:rsidRPr="00023298" w:rsidRDefault="00A446C4" w:rsidP="004000E7">
                  <w:pPr>
                    <w:jc w:val="both"/>
                  </w:pPr>
                  <w:r w:rsidRPr="00023298">
                    <w:rPr>
                      <w:sz w:val="22"/>
                      <w:szCs w:val="22"/>
                    </w:rPr>
                    <w:t>Музыка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36%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38%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12%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4%</w:t>
                  </w:r>
                </w:p>
              </w:tc>
            </w:tr>
            <w:tr w:rsidR="00A446C4" w:rsidRPr="00023298" w:rsidTr="00A446C4"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6C4" w:rsidRPr="00023298" w:rsidRDefault="00A446C4" w:rsidP="004000E7">
                  <w:pPr>
                    <w:jc w:val="center"/>
                    <w:rPr>
                      <w:b/>
                    </w:rPr>
                  </w:pPr>
                  <w:r w:rsidRPr="00023298">
                    <w:rPr>
                      <w:b/>
                      <w:sz w:val="22"/>
                      <w:szCs w:val="22"/>
                    </w:rPr>
                    <w:t xml:space="preserve">ИТОГОВЫЙ РЕЗУЛЬТАТ                                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b/>
                      <w:sz w:val="22"/>
                      <w:szCs w:val="22"/>
                    </w:rPr>
                    <w:t>31%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b/>
                      <w:sz w:val="22"/>
                      <w:szCs w:val="22"/>
                    </w:rPr>
                    <w:t>48%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b/>
                      <w:sz w:val="22"/>
                      <w:szCs w:val="22"/>
                    </w:rPr>
                    <w:t>18%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b/>
                      <w:sz w:val="22"/>
                      <w:szCs w:val="22"/>
                    </w:rPr>
                    <w:t>3%</w:t>
                  </w:r>
                </w:p>
              </w:tc>
            </w:tr>
          </w:tbl>
          <w:p w:rsidR="00A446C4" w:rsidRPr="00023298" w:rsidRDefault="00A446C4" w:rsidP="004000E7">
            <w:pPr>
              <w:pStyle w:val="a4"/>
              <w:spacing w:after="0" w:line="276" w:lineRule="auto"/>
            </w:pPr>
          </w:p>
        </w:tc>
      </w:tr>
      <w:tr w:rsidR="00A446C4" w:rsidRPr="00023298" w:rsidTr="00A446C4">
        <w:trPr>
          <w:trHeight w:val="1517"/>
        </w:trPr>
        <w:tc>
          <w:tcPr>
            <w:tcW w:w="10773" w:type="dxa"/>
            <w:gridSpan w:val="2"/>
            <w:shd w:val="clear" w:color="auto" w:fill="auto"/>
          </w:tcPr>
          <w:p w:rsidR="00A446C4" w:rsidRPr="00023298" w:rsidRDefault="00A446C4" w:rsidP="004000E7">
            <w:r>
              <w:rPr>
                <w:rStyle w:val="10"/>
                <w:sz w:val="22"/>
                <w:szCs w:val="22"/>
              </w:rPr>
              <w:t xml:space="preserve">     </w:t>
            </w:r>
            <w:r w:rsidRPr="00023298">
              <w:rPr>
                <w:rStyle w:val="10"/>
                <w:sz w:val="22"/>
                <w:szCs w:val="22"/>
              </w:rPr>
              <w:t>Анализ результатов мониторинга в области освоения детьми основной общеобразовательной программы</w:t>
            </w:r>
            <w:r w:rsidRPr="00023298">
              <w:rPr>
                <w:sz w:val="22"/>
                <w:szCs w:val="22"/>
              </w:rPr>
              <w:t xml:space="preserve"> показал, что в целом во всех возрастных группах программа реализована на оптимальном уровне. Дети, посещающие детский сад, успешно освоили программу и показали хорошие результаты при диагностике. Следует отметить, что эффективной была работа по реализации ОО «Физкультура», «Здоровье», «Труд».</w:t>
            </w:r>
          </w:p>
          <w:p w:rsidR="00A446C4" w:rsidRPr="000F0C1D" w:rsidRDefault="00A446C4" w:rsidP="004000E7">
            <w:r w:rsidRPr="00023298">
              <w:rPr>
                <w:b/>
                <w:sz w:val="22"/>
                <w:szCs w:val="22"/>
              </w:rPr>
              <w:t xml:space="preserve"> </w:t>
            </w:r>
            <w:r w:rsidRPr="000F0C1D">
              <w:rPr>
                <w:sz w:val="22"/>
                <w:szCs w:val="22"/>
              </w:rPr>
              <w:t>Более низкие показатели в ОО «Познание», «Коммуникация», «Художественная литература».</w:t>
            </w:r>
          </w:p>
          <w:p w:rsidR="00A446C4" w:rsidRPr="00023298" w:rsidRDefault="00A446C4" w:rsidP="004000E7">
            <w:pPr>
              <w:ind w:firstLine="180"/>
              <w:jc w:val="center"/>
              <w:rPr>
                <w:rFonts w:ascii="Times New Roman CYR" w:hAnsi="Times New Roman CYR" w:cs="Times New Roman CYR"/>
                <w:b/>
              </w:rPr>
            </w:pPr>
            <w:r w:rsidRPr="00023298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Мониторинг  детского развития </w:t>
            </w:r>
          </w:p>
          <w:p w:rsidR="00A446C4" w:rsidRPr="00023298" w:rsidRDefault="00A446C4" w:rsidP="004000E7">
            <w:pPr>
              <w:ind w:firstLine="180"/>
              <w:jc w:val="center"/>
              <w:rPr>
                <w:rFonts w:ascii="Times New Roman CYR" w:hAnsi="Times New Roman CYR" w:cs="Times New Roman CYR"/>
                <w:b/>
              </w:rPr>
            </w:pPr>
            <w:r w:rsidRPr="00023298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(мониторинг развития интегративных качеств) </w:t>
            </w:r>
          </w:p>
        </w:tc>
      </w:tr>
      <w:tr w:rsidR="00A446C4" w:rsidRPr="00023298" w:rsidTr="00A446C4">
        <w:trPr>
          <w:trHeight w:val="841"/>
        </w:trPr>
        <w:tc>
          <w:tcPr>
            <w:tcW w:w="10773" w:type="dxa"/>
            <w:gridSpan w:val="2"/>
            <w:shd w:val="clear" w:color="auto" w:fill="auto"/>
          </w:tcPr>
          <w:tbl>
            <w:tblPr>
              <w:tblW w:w="10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058"/>
              <w:gridCol w:w="1133"/>
              <w:gridCol w:w="1133"/>
              <w:gridCol w:w="1133"/>
              <w:gridCol w:w="995"/>
            </w:tblGrid>
            <w:tr w:rsidR="00A446C4" w:rsidRPr="00023298" w:rsidTr="00A446C4">
              <w:tc>
                <w:tcPr>
                  <w:tcW w:w="60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A446C4" w:rsidRPr="00023298" w:rsidRDefault="00A446C4" w:rsidP="004000E7">
                  <w:pPr>
                    <w:jc w:val="center"/>
                    <w:rPr>
                      <w:b/>
                    </w:rPr>
                  </w:pPr>
                </w:p>
                <w:p w:rsidR="00A446C4" w:rsidRPr="00023298" w:rsidRDefault="00A446C4" w:rsidP="004000E7">
                  <w:pPr>
                    <w:jc w:val="center"/>
                    <w:rPr>
                      <w:b/>
                    </w:rPr>
                  </w:pPr>
                  <w:r w:rsidRPr="00023298">
                    <w:rPr>
                      <w:b/>
                      <w:sz w:val="22"/>
                      <w:szCs w:val="22"/>
                    </w:rPr>
                    <w:t>Интегративные качества</w:t>
                  </w:r>
                </w:p>
              </w:tc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b/>
                    </w:rPr>
                  </w:pPr>
                  <w:r w:rsidRPr="00023298">
                    <w:rPr>
                      <w:b/>
                      <w:sz w:val="22"/>
                      <w:szCs w:val="22"/>
                    </w:rPr>
                    <w:t>Уровни развития</w:t>
                  </w:r>
                </w:p>
              </w:tc>
            </w:tr>
            <w:tr w:rsidR="00A446C4" w:rsidRPr="00023298" w:rsidTr="00A446C4">
              <w:tc>
                <w:tcPr>
                  <w:tcW w:w="605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6C4" w:rsidRPr="00023298" w:rsidRDefault="00A446C4" w:rsidP="004000E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ind w:right="-108" w:hanging="109"/>
                    <w:jc w:val="center"/>
                    <w:rPr>
                      <w:b/>
                    </w:rPr>
                  </w:pPr>
                  <w:r w:rsidRPr="00023298">
                    <w:rPr>
                      <w:b/>
                      <w:sz w:val="22"/>
                      <w:szCs w:val="22"/>
                    </w:rPr>
                    <w:t>Высокий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ind w:right="-108" w:hanging="109"/>
                    <w:jc w:val="center"/>
                    <w:rPr>
                      <w:b/>
                    </w:rPr>
                  </w:pPr>
                  <w:r w:rsidRPr="00023298">
                    <w:rPr>
                      <w:b/>
                      <w:sz w:val="22"/>
                      <w:szCs w:val="22"/>
                    </w:rPr>
                    <w:t>Выше среднего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ind w:right="-107" w:hanging="109"/>
                    <w:jc w:val="center"/>
                    <w:rPr>
                      <w:b/>
                    </w:rPr>
                  </w:pPr>
                  <w:r w:rsidRPr="00023298">
                    <w:rPr>
                      <w:b/>
                      <w:sz w:val="22"/>
                      <w:szCs w:val="22"/>
                    </w:rPr>
                    <w:t>Средний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ind w:right="-75" w:hanging="108"/>
                    <w:jc w:val="center"/>
                    <w:rPr>
                      <w:b/>
                    </w:rPr>
                  </w:pPr>
                  <w:r w:rsidRPr="00023298">
                    <w:rPr>
                      <w:b/>
                      <w:sz w:val="22"/>
                      <w:szCs w:val="22"/>
                    </w:rPr>
                    <w:t>Низкий</w:t>
                  </w:r>
                </w:p>
              </w:tc>
            </w:tr>
            <w:tr w:rsidR="00A446C4" w:rsidRPr="00023298" w:rsidTr="00A446C4">
              <w:trPr>
                <w:trHeight w:val="303"/>
              </w:trPr>
              <w:tc>
                <w:tcPr>
                  <w:tcW w:w="6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 xml:space="preserve">Физически  развитый, овладевший       </w:t>
                  </w:r>
                </w:p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основными культурно-гигиеническими навыками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</w:p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53%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</w:p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37%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</w:p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9%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</w:p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1%</w:t>
                  </w:r>
                </w:p>
              </w:tc>
            </w:tr>
            <w:tr w:rsidR="00A446C4" w:rsidRPr="00023298" w:rsidTr="00A446C4">
              <w:trPr>
                <w:trHeight w:val="205"/>
              </w:trPr>
              <w:tc>
                <w:tcPr>
                  <w:tcW w:w="6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Любознательный, активный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45%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39%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15%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1%</w:t>
                  </w:r>
                </w:p>
              </w:tc>
            </w:tr>
            <w:tr w:rsidR="00A446C4" w:rsidRPr="00023298" w:rsidTr="00A446C4">
              <w:tc>
                <w:tcPr>
                  <w:tcW w:w="6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Эмоционально отзывчивый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44%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38%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17%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1%</w:t>
                  </w:r>
                </w:p>
              </w:tc>
            </w:tr>
            <w:tr w:rsidR="00A446C4" w:rsidRPr="00023298" w:rsidTr="00A446C4">
              <w:tc>
                <w:tcPr>
                  <w:tcW w:w="6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6C4" w:rsidRPr="00023298" w:rsidRDefault="00A446C4" w:rsidP="004000E7">
                  <w:pPr>
                    <w:ind w:left="-108" w:right="-108"/>
                    <w:jc w:val="center"/>
                  </w:pPr>
                  <w:proofErr w:type="gramStart"/>
                  <w:r w:rsidRPr="00023298">
                    <w:rPr>
                      <w:sz w:val="22"/>
                      <w:szCs w:val="22"/>
                    </w:rPr>
                    <w:t>Овладевший</w:t>
                  </w:r>
                  <w:proofErr w:type="gramEnd"/>
                  <w:r w:rsidRPr="00023298">
                    <w:rPr>
                      <w:sz w:val="22"/>
                      <w:szCs w:val="22"/>
                    </w:rPr>
                    <w:t xml:space="preserve"> средствами общения и способами </w:t>
                  </w:r>
                </w:p>
                <w:p w:rsidR="00A446C4" w:rsidRPr="00023298" w:rsidRDefault="00A446C4" w:rsidP="004000E7">
                  <w:pPr>
                    <w:ind w:left="-108" w:right="-108"/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 xml:space="preserve">взаимодействия  </w:t>
                  </w:r>
                  <w:proofErr w:type="gramStart"/>
                  <w:r w:rsidRPr="00023298">
                    <w:rPr>
                      <w:sz w:val="22"/>
                      <w:szCs w:val="22"/>
                    </w:rPr>
                    <w:t>со</w:t>
                  </w:r>
                  <w:proofErr w:type="gramEnd"/>
                  <w:r w:rsidRPr="00023298">
                    <w:rPr>
                      <w:sz w:val="22"/>
                      <w:szCs w:val="22"/>
                    </w:rPr>
                    <w:t xml:space="preserve"> взрослыми и сверстниками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</w:p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34%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</w:p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46%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</w:p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18%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</w:p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2%</w:t>
                  </w:r>
                </w:p>
              </w:tc>
            </w:tr>
            <w:tr w:rsidR="00A446C4" w:rsidRPr="00023298" w:rsidTr="00A446C4">
              <w:tc>
                <w:tcPr>
                  <w:tcW w:w="6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6C4" w:rsidRPr="00023298" w:rsidRDefault="00A446C4" w:rsidP="004000E7">
                  <w:pPr>
                    <w:jc w:val="center"/>
                  </w:pPr>
                  <w:proofErr w:type="gramStart"/>
                  <w:r w:rsidRPr="00023298">
                    <w:rPr>
                      <w:sz w:val="22"/>
                      <w:szCs w:val="22"/>
                    </w:rPr>
                    <w:t>Способный</w:t>
                  </w:r>
                  <w:proofErr w:type="gramEnd"/>
                  <w:r w:rsidRPr="00023298">
                    <w:rPr>
                      <w:sz w:val="22"/>
                      <w:szCs w:val="22"/>
                    </w:rPr>
                    <w:t xml:space="preserve"> управлять своим поведением и планировать свои действия на основе первичных ценностных представлений,  соблюдающий элементарные общепринятые нормы и правила поведения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/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29%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/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53%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/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15%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/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3%</w:t>
                  </w:r>
                </w:p>
              </w:tc>
            </w:tr>
            <w:tr w:rsidR="00A446C4" w:rsidRPr="00023298" w:rsidTr="00A446C4">
              <w:tc>
                <w:tcPr>
                  <w:tcW w:w="6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6C4" w:rsidRPr="00023298" w:rsidRDefault="00A446C4" w:rsidP="004000E7">
                  <w:pPr>
                    <w:ind w:left="-108" w:right="-108"/>
                    <w:jc w:val="center"/>
                  </w:pPr>
                  <w:proofErr w:type="gramStart"/>
                  <w:r w:rsidRPr="00023298">
                    <w:rPr>
                      <w:sz w:val="22"/>
                      <w:szCs w:val="22"/>
                    </w:rPr>
                    <w:t>Способный</w:t>
                  </w:r>
                  <w:proofErr w:type="gramEnd"/>
                  <w:r w:rsidRPr="00023298">
                    <w:rPr>
                      <w:sz w:val="22"/>
                      <w:szCs w:val="22"/>
                    </w:rPr>
                    <w:t xml:space="preserve"> решать интеллектуальные и личностные задачи (проблемы), адекватные возрасту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</w:p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29%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</w:p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50%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</w:p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19%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</w:p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2%</w:t>
                  </w:r>
                </w:p>
              </w:tc>
            </w:tr>
            <w:tr w:rsidR="00A446C4" w:rsidRPr="00023298" w:rsidTr="00A446C4">
              <w:tc>
                <w:tcPr>
                  <w:tcW w:w="6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6C4" w:rsidRPr="00023298" w:rsidRDefault="00A446C4" w:rsidP="004000E7">
                  <w:pPr>
                    <w:jc w:val="center"/>
                  </w:pPr>
                  <w:proofErr w:type="gramStart"/>
                  <w:r w:rsidRPr="00023298">
                    <w:rPr>
                      <w:sz w:val="22"/>
                      <w:szCs w:val="22"/>
                    </w:rPr>
                    <w:t>Имеющий</w:t>
                  </w:r>
                  <w:proofErr w:type="gramEnd"/>
                  <w:r w:rsidRPr="00023298">
                    <w:rPr>
                      <w:sz w:val="22"/>
                      <w:szCs w:val="22"/>
                    </w:rPr>
                    <w:t xml:space="preserve"> первичные представления о себе, (ближайшем социуме), государстве (стране), мире и природе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</w:p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38%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</w:p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41%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</w:p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19%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</w:p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2%</w:t>
                  </w:r>
                </w:p>
              </w:tc>
            </w:tr>
            <w:tr w:rsidR="00A446C4" w:rsidRPr="00023298" w:rsidTr="00A446C4">
              <w:tc>
                <w:tcPr>
                  <w:tcW w:w="6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Овладевший универсальными  предпосылками учебной деятельности: умениями работать по правилу  и образцу, слушать взрослого и выполнять его инструкции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/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34%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/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45%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/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20%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/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1%</w:t>
                  </w:r>
                </w:p>
              </w:tc>
            </w:tr>
            <w:tr w:rsidR="00A446C4" w:rsidRPr="00023298" w:rsidTr="00A446C4">
              <w:tc>
                <w:tcPr>
                  <w:tcW w:w="6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6C4" w:rsidRPr="00023298" w:rsidRDefault="00A446C4" w:rsidP="004000E7">
                  <w:pPr>
                    <w:jc w:val="center"/>
                  </w:pPr>
                  <w:proofErr w:type="gramStart"/>
                  <w:r w:rsidRPr="00023298">
                    <w:rPr>
                      <w:sz w:val="22"/>
                      <w:szCs w:val="22"/>
                    </w:rPr>
                    <w:t>Овладевший</w:t>
                  </w:r>
                  <w:proofErr w:type="gramEnd"/>
                  <w:r w:rsidRPr="00023298">
                    <w:rPr>
                      <w:sz w:val="22"/>
                      <w:szCs w:val="22"/>
                    </w:rPr>
                    <w:t xml:space="preserve"> необходимыми умениями и навыками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39%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48%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11%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</w:pPr>
                  <w:r w:rsidRPr="00023298">
                    <w:rPr>
                      <w:sz w:val="22"/>
                      <w:szCs w:val="22"/>
                    </w:rPr>
                    <w:t>2%</w:t>
                  </w:r>
                </w:p>
              </w:tc>
            </w:tr>
            <w:tr w:rsidR="00A446C4" w:rsidRPr="00023298" w:rsidTr="00A446C4">
              <w:trPr>
                <w:trHeight w:val="377"/>
              </w:trPr>
              <w:tc>
                <w:tcPr>
                  <w:tcW w:w="6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6C4" w:rsidRPr="00023298" w:rsidRDefault="00A446C4" w:rsidP="004000E7">
                  <w:pPr>
                    <w:jc w:val="center"/>
                    <w:rPr>
                      <w:b/>
                    </w:rPr>
                  </w:pPr>
                  <w:r w:rsidRPr="00023298">
                    <w:rPr>
                      <w:b/>
                      <w:sz w:val="22"/>
                      <w:szCs w:val="22"/>
                    </w:rPr>
                    <w:t>ИТОГОВЫЙ РЕЗУЛЬТАТ</w:t>
                  </w:r>
                </w:p>
                <w:p w:rsidR="00A446C4" w:rsidRPr="00023298" w:rsidRDefault="00A446C4" w:rsidP="004000E7">
                  <w:pPr>
                    <w:jc w:val="center"/>
                    <w:rPr>
                      <w:b/>
                    </w:rPr>
                  </w:pPr>
                  <w:r w:rsidRPr="00023298">
                    <w:rPr>
                      <w:b/>
                      <w:sz w:val="22"/>
                      <w:szCs w:val="22"/>
                    </w:rPr>
                    <w:t>по всем интегративным качествам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b/>
                    </w:rPr>
                  </w:pPr>
                </w:p>
                <w:p w:rsidR="00A446C4" w:rsidRPr="00023298" w:rsidRDefault="00A446C4" w:rsidP="004000E7">
                  <w:pPr>
                    <w:jc w:val="center"/>
                    <w:rPr>
                      <w:b/>
                    </w:rPr>
                  </w:pPr>
                  <w:r w:rsidRPr="00023298">
                    <w:rPr>
                      <w:b/>
                      <w:sz w:val="22"/>
                      <w:szCs w:val="22"/>
                    </w:rPr>
                    <w:t>33%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b/>
                    </w:rPr>
                  </w:pPr>
                </w:p>
                <w:p w:rsidR="00A446C4" w:rsidRPr="00023298" w:rsidRDefault="00A446C4" w:rsidP="004000E7">
                  <w:pPr>
                    <w:jc w:val="center"/>
                    <w:rPr>
                      <w:b/>
                    </w:rPr>
                  </w:pPr>
                  <w:r w:rsidRPr="00023298">
                    <w:rPr>
                      <w:b/>
                      <w:sz w:val="22"/>
                      <w:szCs w:val="22"/>
                    </w:rPr>
                    <w:t>51%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b/>
                    </w:rPr>
                  </w:pPr>
                </w:p>
                <w:p w:rsidR="00A446C4" w:rsidRPr="00023298" w:rsidRDefault="00A446C4" w:rsidP="004000E7">
                  <w:pPr>
                    <w:jc w:val="center"/>
                    <w:rPr>
                      <w:b/>
                    </w:rPr>
                  </w:pPr>
                  <w:r w:rsidRPr="00023298">
                    <w:rPr>
                      <w:b/>
                      <w:sz w:val="22"/>
                      <w:szCs w:val="22"/>
                    </w:rPr>
                    <w:t>15%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6C4" w:rsidRPr="00023298" w:rsidRDefault="00A446C4" w:rsidP="004000E7">
                  <w:pPr>
                    <w:jc w:val="center"/>
                    <w:rPr>
                      <w:b/>
                    </w:rPr>
                  </w:pPr>
                </w:p>
                <w:p w:rsidR="00A446C4" w:rsidRPr="00023298" w:rsidRDefault="00A446C4" w:rsidP="004000E7">
                  <w:pPr>
                    <w:jc w:val="center"/>
                    <w:rPr>
                      <w:b/>
                    </w:rPr>
                  </w:pPr>
                  <w:r w:rsidRPr="00023298">
                    <w:rPr>
                      <w:b/>
                      <w:sz w:val="22"/>
                      <w:szCs w:val="22"/>
                    </w:rPr>
                    <w:t>1%</w:t>
                  </w:r>
                </w:p>
              </w:tc>
            </w:tr>
          </w:tbl>
          <w:p w:rsidR="00A446C4" w:rsidRPr="00023298" w:rsidRDefault="00A446C4" w:rsidP="004000E7">
            <w:pPr>
              <w:pStyle w:val="a4"/>
              <w:ind w:firstLine="708"/>
              <w:jc w:val="both"/>
              <w:rPr>
                <w:rStyle w:val="10"/>
                <w:sz w:val="22"/>
                <w:szCs w:val="22"/>
              </w:rPr>
            </w:pPr>
            <w:r w:rsidRPr="00023298">
              <w:rPr>
                <w:sz w:val="22"/>
                <w:szCs w:val="22"/>
              </w:rPr>
              <w:t xml:space="preserve">Анализ промежуточных результатов освоения Программы показал, что интегративные качества сформированы на недостаточно высоком уровне. </w:t>
            </w:r>
            <w:r w:rsidRPr="009A2372">
              <w:rPr>
                <w:sz w:val="22"/>
                <w:szCs w:val="22"/>
              </w:rPr>
              <w:t xml:space="preserve">Наилучшие показатели - в подготовительной и старшей </w:t>
            </w:r>
            <w:proofErr w:type="gramStart"/>
            <w:r w:rsidRPr="009A2372">
              <w:rPr>
                <w:sz w:val="22"/>
                <w:szCs w:val="22"/>
              </w:rPr>
              <w:t>группах</w:t>
            </w:r>
            <w:proofErr w:type="gramEnd"/>
            <w:r w:rsidRPr="009A2372">
              <w:rPr>
                <w:sz w:val="22"/>
                <w:szCs w:val="22"/>
              </w:rPr>
              <w:t>, ниже - в средней и наиболее низкие - во 2 младшей и 1 младшей группах конкретно (имеются дети с низшим уровнем сформированности интегративных качеств). Однако</w:t>
            </w:r>
            <w:proofErr w:type="gramStart"/>
            <w:r w:rsidRPr="009A2372">
              <w:rPr>
                <w:sz w:val="22"/>
                <w:szCs w:val="22"/>
              </w:rPr>
              <w:t>,</w:t>
            </w:r>
            <w:proofErr w:type="gramEnd"/>
            <w:r w:rsidRPr="009A2372">
              <w:rPr>
                <w:sz w:val="22"/>
                <w:szCs w:val="22"/>
              </w:rPr>
              <w:t xml:space="preserve"> причиной столь низких показателей может быть не только индивидуальные особенности детей, а скорее всего не достаточная компетентность педагогов в выборе методик обследования и владении технологией оценки показателей достижений детей.</w:t>
            </w:r>
          </w:p>
        </w:tc>
      </w:tr>
      <w:tr w:rsidR="00A446C4" w:rsidRPr="00023298" w:rsidTr="00A446C4">
        <w:trPr>
          <w:trHeight w:val="983"/>
        </w:trPr>
        <w:tc>
          <w:tcPr>
            <w:tcW w:w="3770" w:type="dxa"/>
            <w:shd w:val="clear" w:color="auto" w:fill="FFFFFF"/>
          </w:tcPr>
          <w:p w:rsidR="00A446C4" w:rsidRPr="00023298" w:rsidRDefault="00A446C4" w:rsidP="004000E7">
            <w:pPr>
              <w:shd w:val="clear" w:color="auto" w:fill="FFFFFF"/>
              <w:jc w:val="both"/>
              <w:rPr>
                <w:color w:val="000000"/>
              </w:rPr>
            </w:pPr>
            <w:r w:rsidRPr="00023298">
              <w:rPr>
                <w:color w:val="000000"/>
                <w:sz w:val="22"/>
                <w:szCs w:val="22"/>
              </w:rPr>
              <w:t xml:space="preserve"> 5.2 </w:t>
            </w:r>
          </w:p>
          <w:p w:rsidR="00A446C4" w:rsidRPr="00023298" w:rsidRDefault="00A446C4" w:rsidP="004000E7">
            <w:pPr>
              <w:shd w:val="clear" w:color="auto" w:fill="FFFFFF"/>
              <w:rPr>
                <w:color w:val="000000"/>
              </w:rPr>
            </w:pPr>
            <w:r w:rsidRPr="00023298">
              <w:rPr>
                <w:sz w:val="22"/>
                <w:szCs w:val="22"/>
              </w:rPr>
              <w:t>Используемые основные общеобразовательные программы дошкольного образования,</w:t>
            </w:r>
          </w:p>
          <w:p w:rsidR="00A446C4" w:rsidRPr="00023298" w:rsidRDefault="00A446C4" w:rsidP="004000E7">
            <w:pPr>
              <w:shd w:val="clear" w:color="auto" w:fill="FFFFFF"/>
              <w:rPr>
                <w:color w:val="000000"/>
              </w:rPr>
            </w:pPr>
            <w:r w:rsidRPr="00023298">
              <w:rPr>
                <w:sz w:val="22"/>
                <w:szCs w:val="22"/>
              </w:rPr>
              <w:t>инновационные программы и педагогические технологии</w:t>
            </w:r>
          </w:p>
          <w:p w:rsidR="00A446C4" w:rsidRPr="00023298" w:rsidRDefault="00A446C4" w:rsidP="004000E7">
            <w:pPr>
              <w:pStyle w:val="a4"/>
              <w:spacing w:after="0"/>
              <w:jc w:val="center"/>
              <w:rPr>
                <w:color w:val="000000"/>
              </w:rPr>
            </w:pPr>
          </w:p>
        </w:tc>
        <w:tc>
          <w:tcPr>
            <w:tcW w:w="7003" w:type="dxa"/>
            <w:shd w:val="clear" w:color="auto" w:fill="FFFFFF"/>
          </w:tcPr>
          <w:p w:rsidR="00A446C4" w:rsidRPr="00023298" w:rsidRDefault="00A446C4" w:rsidP="004000E7">
            <w:pPr>
              <w:keepLines/>
              <w:shd w:val="clear" w:color="auto" w:fill="FFFFFF"/>
              <w:ind w:left="7" w:right="175" w:firstLine="284"/>
              <w:jc w:val="both"/>
              <w:rPr>
                <w:rFonts w:eastAsiaTheme="majorEastAsia"/>
              </w:rPr>
            </w:pPr>
            <w:r w:rsidRPr="00023298">
              <w:rPr>
                <w:sz w:val="22"/>
                <w:szCs w:val="22"/>
              </w:rPr>
              <w:t xml:space="preserve">Педагогический коллектив детского сада работает по Основной образовательной </w:t>
            </w:r>
            <w:proofErr w:type="gramStart"/>
            <w:r w:rsidRPr="00023298">
              <w:rPr>
                <w:sz w:val="22"/>
                <w:szCs w:val="22"/>
              </w:rPr>
              <w:t>программе</w:t>
            </w:r>
            <w:proofErr w:type="gramEnd"/>
            <w:r w:rsidRPr="00023298">
              <w:rPr>
                <w:sz w:val="22"/>
                <w:szCs w:val="22"/>
              </w:rPr>
              <w:t xml:space="preserve"> разработанной по основной общеобразовательной программе дошкольного образования «От рождения до школы» под редакцией Н.Е. </w:t>
            </w:r>
            <w:proofErr w:type="spellStart"/>
            <w:r w:rsidRPr="00023298">
              <w:rPr>
                <w:sz w:val="22"/>
                <w:szCs w:val="22"/>
              </w:rPr>
              <w:t>Вераксы</w:t>
            </w:r>
            <w:proofErr w:type="spellEnd"/>
            <w:r w:rsidRPr="00023298">
              <w:rPr>
                <w:sz w:val="22"/>
                <w:szCs w:val="22"/>
              </w:rPr>
              <w:t>, Т.С. Комаровой, М.А. Васильевой. Программа является инновационной, разработанной в соответствии с Федеральными государственными требованиями к структуре основной общеобразовательной программы дошкольного образования. Наряду с ней используются и дополнительные программы и технологии, обеспечивающие максимальное развитие психологических возможностей и личностного потенциала воспитанников: «</w:t>
            </w:r>
            <w:r w:rsidRPr="00023298">
              <w:rPr>
                <w:rStyle w:val="80"/>
                <w:color w:val="auto"/>
                <w:sz w:val="22"/>
                <w:szCs w:val="22"/>
              </w:rPr>
              <w:t xml:space="preserve">Развитие речи детей дошкольного возраста» Ушаковой О.С., «Обучение дошкольников грамоте» </w:t>
            </w:r>
            <w:proofErr w:type="spellStart"/>
            <w:r w:rsidRPr="00023298">
              <w:rPr>
                <w:rStyle w:val="80"/>
                <w:color w:val="auto"/>
                <w:sz w:val="22"/>
                <w:szCs w:val="22"/>
              </w:rPr>
              <w:t>Журовой</w:t>
            </w:r>
            <w:proofErr w:type="spellEnd"/>
            <w:r w:rsidRPr="00023298">
              <w:rPr>
                <w:rStyle w:val="80"/>
                <w:color w:val="auto"/>
                <w:sz w:val="22"/>
                <w:szCs w:val="22"/>
              </w:rPr>
              <w:t xml:space="preserve"> Л.Е., «Юный эколог» Николаевой С.Н., «</w:t>
            </w:r>
            <w:r w:rsidRPr="00023298">
              <w:rPr>
                <w:sz w:val="22"/>
                <w:szCs w:val="22"/>
              </w:rPr>
              <w:t>Основы  безопасности детей дошкольного возраста</w:t>
            </w:r>
            <w:r w:rsidRPr="00023298">
              <w:rPr>
                <w:rStyle w:val="80"/>
                <w:color w:val="auto"/>
                <w:sz w:val="22"/>
                <w:szCs w:val="22"/>
              </w:rPr>
              <w:t xml:space="preserve">» </w:t>
            </w:r>
            <w:r w:rsidRPr="00023298">
              <w:rPr>
                <w:sz w:val="22"/>
                <w:szCs w:val="22"/>
              </w:rPr>
              <w:t xml:space="preserve">Авдеевой Н.Н., </w:t>
            </w:r>
            <w:proofErr w:type="spellStart"/>
            <w:r w:rsidRPr="00023298">
              <w:rPr>
                <w:sz w:val="22"/>
                <w:szCs w:val="22"/>
              </w:rPr>
              <w:t>Стеркиной</w:t>
            </w:r>
            <w:proofErr w:type="spellEnd"/>
            <w:r w:rsidRPr="00023298">
              <w:rPr>
                <w:sz w:val="22"/>
                <w:szCs w:val="22"/>
              </w:rPr>
              <w:t>. Р.Б.</w:t>
            </w:r>
            <w:r w:rsidRPr="00023298">
              <w:rPr>
                <w:rStyle w:val="80"/>
                <w:color w:val="auto"/>
                <w:sz w:val="22"/>
                <w:szCs w:val="22"/>
              </w:rPr>
              <w:t xml:space="preserve">, «Дошкольник и рукотворный мир» </w:t>
            </w:r>
            <w:proofErr w:type="spellStart"/>
            <w:r w:rsidRPr="00023298">
              <w:rPr>
                <w:rStyle w:val="80"/>
                <w:color w:val="auto"/>
                <w:sz w:val="22"/>
                <w:szCs w:val="22"/>
              </w:rPr>
              <w:t>Крулехт</w:t>
            </w:r>
            <w:proofErr w:type="spellEnd"/>
            <w:r w:rsidRPr="00023298">
              <w:rPr>
                <w:rStyle w:val="80"/>
                <w:color w:val="auto"/>
                <w:sz w:val="22"/>
                <w:szCs w:val="22"/>
              </w:rPr>
              <w:t xml:space="preserve"> М.В., «Я - Человек» Козловой С.А., «Я – Ты - Мы» Князевой О.Л., «Азбука общения» </w:t>
            </w:r>
            <w:proofErr w:type="spellStart"/>
            <w:r w:rsidRPr="00023298">
              <w:rPr>
                <w:rStyle w:val="80"/>
                <w:color w:val="auto"/>
                <w:sz w:val="22"/>
                <w:szCs w:val="22"/>
              </w:rPr>
              <w:t>Шипициной</w:t>
            </w:r>
            <w:proofErr w:type="spellEnd"/>
            <w:r w:rsidRPr="00023298">
              <w:rPr>
                <w:rStyle w:val="80"/>
                <w:color w:val="auto"/>
                <w:sz w:val="22"/>
                <w:szCs w:val="22"/>
              </w:rPr>
              <w:t xml:space="preserve"> Л.М., «Ритмическая мозаика» Бурениной А.И., «Здоровье» </w:t>
            </w:r>
            <w:proofErr w:type="spellStart"/>
            <w:r w:rsidRPr="00023298">
              <w:rPr>
                <w:rStyle w:val="80"/>
                <w:color w:val="auto"/>
                <w:sz w:val="22"/>
                <w:szCs w:val="22"/>
              </w:rPr>
              <w:t>Алямовской</w:t>
            </w:r>
            <w:proofErr w:type="spellEnd"/>
            <w:r w:rsidRPr="00023298">
              <w:rPr>
                <w:rStyle w:val="80"/>
                <w:color w:val="auto"/>
                <w:sz w:val="22"/>
                <w:szCs w:val="22"/>
              </w:rPr>
              <w:t xml:space="preserve"> В.Г. и др., а также методы инновационных технологий М. </w:t>
            </w:r>
            <w:proofErr w:type="spellStart"/>
            <w:r w:rsidRPr="00023298">
              <w:rPr>
                <w:rStyle w:val="80"/>
                <w:color w:val="auto"/>
                <w:sz w:val="22"/>
                <w:szCs w:val="22"/>
              </w:rPr>
              <w:t>Монтессори</w:t>
            </w:r>
            <w:proofErr w:type="spellEnd"/>
            <w:r w:rsidRPr="00023298">
              <w:rPr>
                <w:rStyle w:val="80"/>
                <w:color w:val="auto"/>
                <w:sz w:val="22"/>
                <w:szCs w:val="22"/>
              </w:rPr>
              <w:t>, Колесниковой Е.В., Новиковой В.П.</w:t>
            </w:r>
          </w:p>
          <w:p w:rsidR="00A446C4" w:rsidRPr="00023298" w:rsidRDefault="00A446C4" w:rsidP="004000E7">
            <w:pPr>
              <w:jc w:val="both"/>
            </w:pPr>
            <w:r w:rsidRPr="00023298">
              <w:rPr>
                <w:sz w:val="22"/>
                <w:szCs w:val="22"/>
              </w:rPr>
              <w:t xml:space="preserve">     Педагогические технологии:</w:t>
            </w:r>
          </w:p>
          <w:p w:rsidR="00A446C4" w:rsidRPr="00023298" w:rsidRDefault="00A446C4" w:rsidP="004000E7">
            <w:pPr>
              <w:numPr>
                <w:ilvl w:val="0"/>
                <w:numId w:val="1"/>
              </w:numPr>
              <w:tabs>
                <w:tab w:val="clear" w:pos="927"/>
                <w:tab w:val="left" w:pos="-560"/>
              </w:tabs>
              <w:ind w:left="237" w:hanging="237"/>
              <w:jc w:val="both"/>
              <w:rPr>
                <w:lang w:eastAsia="en-US"/>
              </w:rPr>
            </w:pPr>
            <w:r w:rsidRPr="00023298">
              <w:rPr>
                <w:spacing w:val="7"/>
                <w:sz w:val="22"/>
                <w:szCs w:val="22"/>
              </w:rPr>
              <w:t>проектный метод;</w:t>
            </w:r>
          </w:p>
          <w:p w:rsidR="00A446C4" w:rsidRPr="00023298" w:rsidRDefault="00A446C4" w:rsidP="004000E7">
            <w:pPr>
              <w:numPr>
                <w:ilvl w:val="0"/>
                <w:numId w:val="1"/>
              </w:numPr>
              <w:tabs>
                <w:tab w:val="num" w:pos="170"/>
              </w:tabs>
              <w:ind w:hanging="927"/>
              <w:jc w:val="both"/>
            </w:pPr>
            <w:r w:rsidRPr="00023298">
              <w:rPr>
                <w:spacing w:val="7"/>
                <w:sz w:val="22"/>
                <w:szCs w:val="22"/>
              </w:rPr>
              <w:t>интегрированный подход;</w:t>
            </w:r>
          </w:p>
          <w:p w:rsidR="00A446C4" w:rsidRPr="00023298" w:rsidRDefault="00A446C4" w:rsidP="004000E7">
            <w:pPr>
              <w:numPr>
                <w:ilvl w:val="0"/>
                <w:numId w:val="1"/>
              </w:numPr>
              <w:tabs>
                <w:tab w:val="num" w:pos="170"/>
              </w:tabs>
              <w:ind w:left="0" w:firstLine="0"/>
            </w:pPr>
            <w:r w:rsidRPr="00023298">
              <w:rPr>
                <w:sz w:val="22"/>
                <w:szCs w:val="22"/>
              </w:rPr>
              <w:t>проблемный метод обучения;</w:t>
            </w:r>
          </w:p>
          <w:p w:rsidR="00A446C4" w:rsidRPr="00023298" w:rsidRDefault="00A446C4" w:rsidP="004000E7">
            <w:pPr>
              <w:numPr>
                <w:ilvl w:val="0"/>
                <w:numId w:val="1"/>
              </w:numPr>
              <w:tabs>
                <w:tab w:val="num" w:pos="170"/>
              </w:tabs>
              <w:ind w:left="0" w:firstLine="0"/>
            </w:pPr>
            <w:r w:rsidRPr="00023298">
              <w:rPr>
                <w:sz w:val="22"/>
                <w:szCs w:val="22"/>
              </w:rPr>
              <w:t>информационно-коммуникационные технологии.</w:t>
            </w:r>
          </w:p>
        </w:tc>
      </w:tr>
      <w:tr w:rsidR="00A446C4" w:rsidRPr="00023298" w:rsidTr="00A446C4">
        <w:trPr>
          <w:trHeight w:val="14307"/>
        </w:trPr>
        <w:tc>
          <w:tcPr>
            <w:tcW w:w="3770" w:type="dxa"/>
            <w:shd w:val="clear" w:color="auto" w:fill="FFFFFF"/>
          </w:tcPr>
          <w:p w:rsidR="00A446C4" w:rsidRPr="00023298" w:rsidRDefault="00A446C4" w:rsidP="004000E7">
            <w:pPr>
              <w:shd w:val="clear" w:color="auto" w:fill="FFFFFF"/>
              <w:jc w:val="both"/>
              <w:rPr>
                <w:color w:val="000000"/>
              </w:rPr>
            </w:pPr>
            <w:r w:rsidRPr="00023298">
              <w:rPr>
                <w:sz w:val="22"/>
                <w:szCs w:val="22"/>
              </w:rPr>
              <w:t>5.3 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7003" w:type="dxa"/>
            <w:shd w:val="clear" w:color="auto" w:fill="FFFFFF"/>
          </w:tcPr>
          <w:p w:rsidR="00A446C4" w:rsidRPr="00023298" w:rsidRDefault="00A446C4" w:rsidP="004000E7">
            <w:pPr>
              <w:shd w:val="clear" w:color="auto" w:fill="FFFFFF"/>
              <w:jc w:val="both"/>
              <w:rPr>
                <w:color w:val="000000"/>
              </w:rPr>
            </w:pPr>
            <w:r w:rsidRPr="00023298">
              <w:rPr>
                <w:color w:val="000000"/>
                <w:sz w:val="22"/>
                <w:szCs w:val="22"/>
              </w:rPr>
              <w:t xml:space="preserve">     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      </w:r>
          </w:p>
          <w:p w:rsidR="00A446C4" w:rsidRPr="00023298" w:rsidRDefault="00A446C4" w:rsidP="004000E7">
            <w:pPr>
              <w:shd w:val="clear" w:color="auto" w:fill="FFFFFF"/>
              <w:jc w:val="both"/>
              <w:rPr>
                <w:color w:val="000000"/>
              </w:rPr>
            </w:pPr>
            <w:r w:rsidRPr="00023298">
              <w:rPr>
                <w:color w:val="000000"/>
                <w:sz w:val="22"/>
                <w:szCs w:val="22"/>
              </w:rPr>
              <w:t xml:space="preserve">    ДОУ функционирует в режиме 5 дневной рабочей недели. </w:t>
            </w:r>
          </w:p>
          <w:p w:rsidR="00A446C4" w:rsidRPr="00023298" w:rsidRDefault="00A446C4" w:rsidP="004000E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023298">
              <w:rPr>
                <w:color w:val="000000"/>
                <w:sz w:val="22"/>
                <w:szCs w:val="22"/>
              </w:rPr>
              <w:t xml:space="preserve">Образовательный процесс осуществляется по двум режимам - с учетом теплого и холодного периода года. </w:t>
            </w:r>
          </w:p>
          <w:p w:rsidR="00A446C4" w:rsidRDefault="00A446C4" w:rsidP="004000E7">
            <w:pPr>
              <w:shd w:val="clear" w:color="auto" w:fill="FFFFFF"/>
              <w:jc w:val="both"/>
              <w:rPr>
                <w:color w:val="000000"/>
              </w:rPr>
            </w:pPr>
            <w:r w:rsidRPr="00023298">
              <w:rPr>
                <w:color w:val="000000"/>
                <w:sz w:val="22"/>
                <w:szCs w:val="22"/>
              </w:rPr>
              <w:t xml:space="preserve">    Созданы условия для разностороннего развития детей с 1,5 до 7 лет - детский сад оснащен оборудованием для разнообразных видов детской деятельности в помещении и на участках с учетом финансовых возможностей ДОУ.</w:t>
            </w:r>
          </w:p>
          <w:p w:rsidR="00A446C4" w:rsidRPr="00023298" w:rsidRDefault="00A446C4" w:rsidP="004000E7">
            <w:pPr>
              <w:shd w:val="clear" w:color="auto" w:fill="FFFFFF"/>
              <w:jc w:val="both"/>
              <w:rPr>
                <w:color w:val="000000"/>
              </w:rPr>
            </w:pPr>
            <w:r w:rsidRPr="00023298">
              <w:rPr>
                <w:color w:val="000000"/>
                <w:sz w:val="22"/>
                <w:szCs w:val="22"/>
              </w:rPr>
              <w:t xml:space="preserve">    Содержание программы представлено по пяти образовательным областям, заданным ФГОС </w:t>
            </w:r>
            <w:proofErr w:type="gramStart"/>
            <w:r w:rsidRPr="00023298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023298">
              <w:rPr>
                <w:color w:val="000000"/>
                <w:sz w:val="22"/>
                <w:szCs w:val="22"/>
              </w:rPr>
              <w:t xml:space="preserve">: социально-коммуникативное, познавательное, речевое, </w:t>
            </w:r>
            <w:proofErr w:type="spellStart"/>
            <w:r w:rsidRPr="00023298">
              <w:rPr>
                <w:color w:val="000000"/>
                <w:sz w:val="22"/>
                <w:szCs w:val="22"/>
              </w:rPr>
              <w:t>художествен-эстетическое</w:t>
            </w:r>
            <w:proofErr w:type="spellEnd"/>
            <w:r w:rsidRPr="00023298">
              <w:rPr>
                <w:color w:val="000000"/>
                <w:sz w:val="22"/>
                <w:szCs w:val="22"/>
              </w:rPr>
              <w:t xml:space="preserve"> и физическое развитие.</w:t>
            </w:r>
          </w:p>
          <w:p w:rsidR="00A446C4" w:rsidRPr="00023298" w:rsidRDefault="00A446C4" w:rsidP="004000E7">
            <w:pPr>
              <w:shd w:val="clear" w:color="auto" w:fill="FFFFFF"/>
              <w:jc w:val="both"/>
              <w:rPr>
                <w:color w:val="000000"/>
              </w:rPr>
            </w:pPr>
            <w:r w:rsidRPr="00023298">
              <w:rPr>
                <w:color w:val="000000"/>
                <w:sz w:val="22"/>
                <w:szCs w:val="22"/>
              </w:rPr>
              <w:t xml:space="preserve">    Основные формы организации образовательного процесса: 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моментов, самостоятельная деятельность воспитанников.</w:t>
            </w:r>
          </w:p>
          <w:p w:rsidR="00A446C4" w:rsidRPr="00023298" w:rsidRDefault="00A446C4" w:rsidP="004000E7">
            <w:pPr>
              <w:shd w:val="clear" w:color="auto" w:fill="FFFFFF"/>
              <w:jc w:val="both"/>
              <w:rPr>
                <w:color w:val="000000"/>
              </w:rPr>
            </w:pPr>
            <w:r w:rsidRPr="00023298">
              <w:rPr>
                <w:color w:val="000000"/>
                <w:sz w:val="22"/>
                <w:szCs w:val="22"/>
              </w:rPr>
              <w:t xml:space="preserve">  Непосредственная образовательная деятельность (далее НОД) ведется по подгруппам. </w:t>
            </w:r>
          </w:p>
          <w:p w:rsidR="00A446C4" w:rsidRPr="00023298" w:rsidRDefault="00A446C4" w:rsidP="004000E7">
            <w:pPr>
              <w:shd w:val="clear" w:color="auto" w:fill="FFFFFF"/>
              <w:jc w:val="both"/>
              <w:rPr>
                <w:color w:val="000000"/>
              </w:rPr>
            </w:pPr>
            <w:r w:rsidRPr="00023298">
              <w:rPr>
                <w:color w:val="000000"/>
                <w:sz w:val="22"/>
                <w:szCs w:val="22"/>
              </w:rPr>
              <w:tab/>
              <w:t xml:space="preserve">Продолжительность НОД: </w:t>
            </w:r>
          </w:p>
          <w:p w:rsidR="00A446C4" w:rsidRPr="00023298" w:rsidRDefault="00A446C4" w:rsidP="004000E7">
            <w:pPr>
              <w:shd w:val="clear" w:color="auto" w:fill="FFFFFF"/>
              <w:jc w:val="both"/>
              <w:rPr>
                <w:color w:val="000000"/>
              </w:rPr>
            </w:pPr>
            <w:r w:rsidRPr="00023298">
              <w:rPr>
                <w:color w:val="000000"/>
                <w:sz w:val="22"/>
                <w:szCs w:val="22"/>
              </w:rPr>
              <w:t xml:space="preserve">в 1 младшей подгруппе (дети от 2 до 3 лет) – 8 – 10 минут; </w:t>
            </w:r>
          </w:p>
          <w:p w:rsidR="00A446C4" w:rsidRPr="00023298" w:rsidRDefault="00A446C4" w:rsidP="004000E7">
            <w:pPr>
              <w:shd w:val="clear" w:color="auto" w:fill="FFFFFF"/>
              <w:jc w:val="both"/>
              <w:rPr>
                <w:color w:val="000000"/>
              </w:rPr>
            </w:pPr>
            <w:r w:rsidRPr="00023298">
              <w:rPr>
                <w:color w:val="000000"/>
                <w:sz w:val="22"/>
                <w:szCs w:val="22"/>
              </w:rPr>
              <w:t xml:space="preserve">во второй младшей подгруппе (дети от 3 до 4 лет) – 15 минут; </w:t>
            </w:r>
          </w:p>
          <w:p w:rsidR="00A446C4" w:rsidRPr="00023298" w:rsidRDefault="00A446C4" w:rsidP="004000E7">
            <w:pPr>
              <w:shd w:val="clear" w:color="auto" w:fill="FFFFFF"/>
              <w:jc w:val="both"/>
              <w:rPr>
                <w:color w:val="000000"/>
              </w:rPr>
            </w:pPr>
            <w:r w:rsidRPr="00023298">
              <w:rPr>
                <w:color w:val="000000"/>
                <w:sz w:val="22"/>
                <w:szCs w:val="22"/>
              </w:rPr>
              <w:t xml:space="preserve">в средней подгруппе (дети от 4 до 5 лет) – 20 минут; </w:t>
            </w:r>
          </w:p>
          <w:p w:rsidR="00A446C4" w:rsidRPr="00023298" w:rsidRDefault="00A446C4" w:rsidP="004000E7">
            <w:pPr>
              <w:shd w:val="clear" w:color="auto" w:fill="FFFFFF"/>
              <w:jc w:val="both"/>
              <w:rPr>
                <w:color w:val="000000"/>
              </w:rPr>
            </w:pPr>
            <w:r w:rsidRPr="00023298">
              <w:rPr>
                <w:color w:val="000000"/>
                <w:sz w:val="22"/>
                <w:szCs w:val="22"/>
              </w:rPr>
              <w:t xml:space="preserve">в старшей подгруппе (дети от 5 до 6 лет) – 25 минут; </w:t>
            </w:r>
          </w:p>
          <w:p w:rsidR="00A446C4" w:rsidRPr="00023298" w:rsidRDefault="00A446C4" w:rsidP="004000E7">
            <w:pPr>
              <w:shd w:val="clear" w:color="auto" w:fill="FFFFFF"/>
              <w:jc w:val="both"/>
              <w:rPr>
                <w:color w:val="000000"/>
              </w:rPr>
            </w:pPr>
            <w:r w:rsidRPr="00023298">
              <w:rPr>
                <w:color w:val="000000"/>
                <w:sz w:val="22"/>
                <w:szCs w:val="22"/>
              </w:rPr>
              <w:t xml:space="preserve">в подготовительной к школе подгруппе (дети от 6 до 7 лет) – 30 минут. </w:t>
            </w:r>
          </w:p>
          <w:p w:rsidR="00A446C4" w:rsidRPr="00023298" w:rsidRDefault="00A446C4" w:rsidP="004000E7">
            <w:pPr>
              <w:shd w:val="clear" w:color="auto" w:fill="FFFFFF"/>
              <w:jc w:val="both"/>
            </w:pPr>
            <w:r w:rsidRPr="00023298">
              <w:rPr>
                <w:color w:val="000000"/>
                <w:sz w:val="22"/>
                <w:szCs w:val="22"/>
              </w:rPr>
              <w:tab/>
            </w:r>
            <w:r w:rsidRPr="000F0C1D">
              <w:rPr>
                <w:color w:val="000000"/>
                <w:sz w:val="22"/>
                <w:szCs w:val="22"/>
              </w:rPr>
              <w:t>Объем недельной образовательной нагрузки составляет в 1 младшей группе (2-3года) – 1час 40минут.  Во второй младшей группе (3-4года) - 2 часа 30 минут, продолжительность НОД – 15минут. В  средней группе (4-5лет) - 3 часа 20 минут, продолжительность НОД – 20минут. В группе для детей старшего дошкольного возраста (5-7лет) - 8 часов 30мин., продолжительность НОД – 30минут.</w:t>
            </w:r>
            <w:r w:rsidRPr="00023298">
              <w:rPr>
                <w:color w:val="000000"/>
                <w:sz w:val="22"/>
                <w:szCs w:val="22"/>
              </w:rPr>
              <w:t xml:space="preserve"> В середине времени, отведенного на непрерывную образовательную деятельность, проводят физкультминутку. Перерывы между периодами НОД проводятся  не менее 10 минут. </w:t>
            </w:r>
            <w:r w:rsidRPr="00023298">
              <w:rPr>
                <w:sz w:val="22"/>
                <w:szCs w:val="22"/>
              </w:rPr>
              <w:t xml:space="preserve">Домашние задания воспитанникам ДОУ не задают. </w:t>
            </w:r>
          </w:p>
          <w:p w:rsidR="00A446C4" w:rsidRPr="00023298" w:rsidRDefault="00A446C4" w:rsidP="004000E7">
            <w:pPr>
              <w:shd w:val="clear" w:color="auto" w:fill="FFFFFF"/>
              <w:jc w:val="both"/>
              <w:rPr>
                <w:color w:val="000000"/>
              </w:rPr>
            </w:pPr>
            <w:r w:rsidRPr="00023298">
              <w:rPr>
                <w:color w:val="000000"/>
                <w:sz w:val="22"/>
                <w:szCs w:val="22"/>
              </w:rPr>
              <w:t>Образовательный проце</w:t>
            </w:r>
            <w:proofErr w:type="gramStart"/>
            <w:r w:rsidRPr="00023298">
              <w:rPr>
                <w:color w:val="000000"/>
                <w:sz w:val="22"/>
                <w:szCs w:val="22"/>
              </w:rPr>
              <w:t>сс стр</w:t>
            </w:r>
            <w:proofErr w:type="gramEnd"/>
            <w:r w:rsidRPr="00023298">
              <w:rPr>
                <w:color w:val="000000"/>
                <w:sz w:val="22"/>
                <w:szCs w:val="22"/>
              </w:rPr>
              <w:t>оится на адекватных возрасту формах работы с детьми, при этом основной формой и ведущим видом деятельности является игра.</w:t>
            </w:r>
          </w:p>
          <w:p w:rsidR="00A446C4" w:rsidRPr="00023298" w:rsidRDefault="00A446C4" w:rsidP="004000E7">
            <w:pPr>
              <w:shd w:val="clear" w:color="auto" w:fill="FFFFFF"/>
              <w:jc w:val="both"/>
              <w:rPr>
                <w:color w:val="000000"/>
              </w:rPr>
            </w:pPr>
            <w:r w:rsidRPr="00023298">
              <w:rPr>
                <w:color w:val="000000"/>
                <w:sz w:val="22"/>
                <w:szCs w:val="22"/>
              </w:rPr>
              <w:t xml:space="preserve">    Образовательная деятельность с детьми строится с учётом индивидуальных особенностей детей и их способностей.     Выявление и развитие способностей воспитанников осуществляется в любых формах образовательного процесса.</w:t>
            </w:r>
          </w:p>
          <w:p w:rsidR="00A446C4" w:rsidRPr="00023298" w:rsidRDefault="00A446C4" w:rsidP="004000E7">
            <w:pPr>
              <w:shd w:val="clear" w:color="auto" w:fill="FFFFFF"/>
              <w:jc w:val="both"/>
              <w:rPr>
                <w:color w:val="000000"/>
              </w:rPr>
            </w:pPr>
            <w:r w:rsidRPr="00023298">
              <w:rPr>
                <w:color w:val="000000"/>
                <w:sz w:val="22"/>
                <w:szCs w:val="22"/>
              </w:rPr>
              <w:t xml:space="preserve">     При организации образовательного процесса учитываются национально-культурные, климатические условия.</w:t>
            </w:r>
          </w:p>
          <w:p w:rsidR="00A446C4" w:rsidRPr="00023298" w:rsidRDefault="00A446C4" w:rsidP="004000E7">
            <w:pPr>
              <w:shd w:val="clear" w:color="auto" w:fill="FFFFFF"/>
              <w:jc w:val="both"/>
              <w:rPr>
                <w:color w:val="000000"/>
              </w:rPr>
            </w:pPr>
            <w:r w:rsidRPr="00023298">
              <w:rPr>
                <w:color w:val="000000"/>
                <w:sz w:val="22"/>
                <w:szCs w:val="22"/>
              </w:rPr>
              <w:t xml:space="preserve">   В работе с детьми педагоги используют образовательные технологии деятельностного типа: развивающего обучения, проблемного обучения, проектную деятельность.</w:t>
            </w:r>
          </w:p>
          <w:p w:rsidR="00A446C4" w:rsidRPr="00023298" w:rsidRDefault="00A446C4" w:rsidP="004000E7">
            <w:pPr>
              <w:shd w:val="clear" w:color="auto" w:fill="FFFFFF"/>
              <w:jc w:val="both"/>
              <w:rPr>
                <w:color w:val="000000"/>
              </w:rPr>
            </w:pPr>
            <w:r w:rsidRPr="00023298">
              <w:rPr>
                <w:color w:val="000000"/>
                <w:sz w:val="22"/>
                <w:szCs w:val="22"/>
              </w:rPr>
              <w:t xml:space="preserve">      Объем обязательной части программы составляет не менее 60%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      </w:r>
            <w:proofErr w:type="gramStart"/>
            <w:r w:rsidRPr="00023298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023298">
              <w:rPr>
                <w:color w:val="000000"/>
                <w:sz w:val="22"/>
                <w:szCs w:val="22"/>
              </w:rPr>
              <w:t xml:space="preserve">: </w:t>
            </w:r>
          </w:p>
          <w:p w:rsidR="00A446C4" w:rsidRPr="009917B0" w:rsidRDefault="00A446C4" w:rsidP="004000E7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17B0">
              <w:rPr>
                <w:rFonts w:ascii="Times New Roman" w:hAnsi="Times New Roman"/>
                <w:color w:val="000000"/>
              </w:rPr>
              <w:t xml:space="preserve">образовательную деятельность, осуществляемую в процессе организации различных видов детской деятельности; </w:t>
            </w:r>
          </w:p>
          <w:p w:rsidR="00A446C4" w:rsidRPr="009917B0" w:rsidRDefault="00A446C4" w:rsidP="004000E7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17B0">
              <w:rPr>
                <w:rFonts w:ascii="Times New Roman" w:hAnsi="Times New Roman"/>
                <w:color w:val="000000"/>
              </w:rPr>
              <w:t>образовательную деятельность, осуществляемую в ходе режимных моментов;</w:t>
            </w:r>
          </w:p>
          <w:p w:rsidR="00A446C4" w:rsidRPr="009917B0" w:rsidRDefault="00A446C4" w:rsidP="004000E7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17B0">
              <w:rPr>
                <w:rFonts w:ascii="Times New Roman" w:hAnsi="Times New Roman"/>
                <w:color w:val="000000"/>
              </w:rPr>
              <w:t xml:space="preserve">самостоятельную деятельность; </w:t>
            </w:r>
          </w:p>
          <w:p w:rsidR="00A446C4" w:rsidRPr="00023298" w:rsidRDefault="00A446C4" w:rsidP="004000E7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286" w:hanging="284"/>
              <w:rPr>
                <w:color w:val="000000"/>
              </w:rPr>
            </w:pPr>
            <w:r w:rsidRPr="009917B0">
              <w:rPr>
                <w:rFonts w:ascii="Times New Roman" w:hAnsi="Times New Roman"/>
                <w:color w:val="000000"/>
              </w:rPr>
              <w:t xml:space="preserve">         взаимодействие с семьями детей.                                                             </w:t>
            </w:r>
            <w:r w:rsidRPr="009917B0">
              <w:rPr>
                <w:color w:val="000000"/>
              </w:rPr>
              <w:t xml:space="preserve">      </w:t>
            </w:r>
            <w:r w:rsidRPr="00BD1D3F">
              <w:rPr>
                <w:rFonts w:ascii="Times New Roman" w:hAnsi="Times New Roman"/>
                <w:color w:val="000000"/>
              </w:rPr>
              <w:t>Режим деятельности ДОУ является гибким и строится в зависимости от социального заказа родителей, наличия специалистов, педагогов.</w:t>
            </w:r>
          </w:p>
        </w:tc>
      </w:tr>
      <w:tr w:rsidR="00A446C4" w:rsidRPr="00023298" w:rsidTr="00A446C4">
        <w:trPr>
          <w:trHeight w:val="962"/>
        </w:trPr>
        <w:tc>
          <w:tcPr>
            <w:tcW w:w="3770" w:type="dxa"/>
            <w:shd w:val="clear" w:color="auto" w:fill="FFFFFF"/>
          </w:tcPr>
          <w:p w:rsidR="00A446C4" w:rsidRPr="00023298" w:rsidRDefault="00A446C4" w:rsidP="004000E7">
            <w:pPr>
              <w:shd w:val="clear" w:color="auto" w:fill="FFFFFF"/>
              <w:jc w:val="both"/>
              <w:rPr>
                <w:color w:val="000000"/>
              </w:rPr>
            </w:pPr>
            <w:r w:rsidRPr="00023298">
              <w:rPr>
                <w:sz w:val="22"/>
                <w:szCs w:val="22"/>
              </w:rPr>
              <w:t>5.4 Характеристика организации дополнительных образовательных услуг.</w:t>
            </w:r>
          </w:p>
        </w:tc>
        <w:tc>
          <w:tcPr>
            <w:tcW w:w="7003" w:type="dxa"/>
            <w:shd w:val="clear" w:color="auto" w:fill="FFFFFF"/>
          </w:tcPr>
          <w:p w:rsidR="00A446C4" w:rsidRPr="00023298" w:rsidRDefault="00A446C4" w:rsidP="004000E7">
            <w:pPr>
              <w:ind w:firstLine="249"/>
              <w:jc w:val="both"/>
            </w:pPr>
            <w:r w:rsidRPr="00023298">
              <w:rPr>
                <w:color w:val="000000"/>
                <w:sz w:val="22"/>
                <w:szCs w:val="22"/>
              </w:rPr>
              <w:t xml:space="preserve">    </w:t>
            </w:r>
            <w:proofErr w:type="gramStart"/>
            <w:r w:rsidRPr="00023298">
              <w:rPr>
                <w:color w:val="000000"/>
                <w:sz w:val="22"/>
                <w:szCs w:val="22"/>
              </w:rPr>
              <w:t xml:space="preserve">В ДОУ функционируют кружки познавательной, физической, эстетической направленности: </w:t>
            </w:r>
            <w:r w:rsidRPr="00023298">
              <w:rPr>
                <w:sz w:val="22"/>
                <w:szCs w:val="22"/>
              </w:rPr>
              <w:t>музыкальный театр «Хрустальный голосок»; студия «Грация»; математический клуб «Веселый счет»; познавательный кружок «Друзья птиц</w:t>
            </w:r>
            <w:r>
              <w:rPr>
                <w:sz w:val="22"/>
                <w:szCs w:val="22"/>
              </w:rPr>
              <w:t>»,</w:t>
            </w:r>
            <w:r w:rsidRPr="00023298">
              <w:rPr>
                <w:sz w:val="22"/>
                <w:szCs w:val="22"/>
              </w:rPr>
              <w:t xml:space="preserve"> семейный театр «Чудо-сказка»</w:t>
            </w:r>
            <w:r>
              <w:rPr>
                <w:sz w:val="22"/>
                <w:szCs w:val="22"/>
              </w:rPr>
              <w:t xml:space="preserve">, </w:t>
            </w:r>
            <w:r w:rsidRPr="00023298">
              <w:rPr>
                <w:sz w:val="22"/>
                <w:szCs w:val="22"/>
              </w:rPr>
              <w:t xml:space="preserve"> семейная спортивная секция «</w:t>
            </w:r>
            <w:proofErr w:type="spellStart"/>
            <w:r w:rsidRPr="00023298">
              <w:rPr>
                <w:sz w:val="22"/>
                <w:szCs w:val="22"/>
              </w:rPr>
              <w:t>Клоунята</w:t>
            </w:r>
            <w:proofErr w:type="spellEnd"/>
            <w:r w:rsidRPr="00023298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 w:rsidRPr="00023298">
              <w:rPr>
                <w:sz w:val="22"/>
                <w:szCs w:val="22"/>
              </w:rPr>
              <w:t xml:space="preserve"> «Звонкий мяч»</w:t>
            </w:r>
            <w:r>
              <w:rPr>
                <w:sz w:val="22"/>
                <w:szCs w:val="22"/>
              </w:rPr>
              <w:t>,</w:t>
            </w:r>
            <w:r w:rsidRPr="00023298">
              <w:rPr>
                <w:sz w:val="22"/>
                <w:szCs w:val="22"/>
              </w:rPr>
              <w:t xml:space="preserve"> «Веселая карусель»</w:t>
            </w:r>
            <w:r>
              <w:rPr>
                <w:sz w:val="22"/>
                <w:szCs w:val="22"/>
              </w:rPr>
              <w:t>,</w:t>
            </w:r>
            <w:r w:rsidRPr="00023298">
              <w:rPr>
                <w:sz w:val="22"/>
                <w:szCs w:val="22"/>
              </w:rPr>
              <w:t xml:space="preserve"> секция народных игр «Салки-догонялки» </w:t>
            </w:r>
            <w:proofErr w:type="gramEnd"/>
          </w:p>
        </w:tc>
      </w:tr>
      <w:tr w:rsidR="00A446C4" w:rsidRPr="00023298" w:rsidTr="00A446C4">
        <w:trPr>
          <w:trHeight w:val="403"/>
        </w:trPr>
        <w:tc>
          <w:tcPr>
            <w:tcW w:w="3770" w:type="dxa"/>
            <w:shd w:val="clear" w:color="auto" w:fill="FFFFFF"/>
          </w:tcPr>
          <w:p w:rsidR="00A446C4" w:rsidRPr="00023298" w:rsidRDefault="00A446C4" w:rsidP="004000E7">
            <w:pPr>
              <w:shd w:val="clear" w:color="auto" w:fill="FFFFFF"/>
              <w:jc w:val="both"/>
            </w:pPr>
            <w:r w:rsidRPr="00023298">
              <w:rPr>
                <w:sz w:val="22"/>
                <w:szCs w:val="22"/>
              </w:rPr>
              <w:t>5.5 Взаимодействие дошкольного образовательного учреждения с другими организациями (научными, учебно-методическими, медицинскими, органами местного управления и т.д.).</w:t>
            </w:r>
          </w:p>
        </w:tc>
        <w:tc>
          <w:tcPr>
            <w:tcW w:w="7003" w:type="dxa"/>
            <w:shd w:val="clear" w:color="auto" w:fill="FFFFFF"/>
          </w:tcPr>
          <w:p w:rsidR="00A446C4" w:rsidRPr="00023298" w:rsidRDefault="00A446C4" w:rsidP="004000E7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023298">
              <w:rPr>
                <w:rFonts w:ascii="Times New Roman" w:hAnsi="Times New Roman"/>
              </w:rPr>
              <w:t>Детский сад взаимодействует со следующими социальными учреждениями: МАУ СОШ № 2; ЦРБ; Школа искусств; ГИБДД; ОГПН; ДК «Современник», спорткомплекс «Дельфин», библиотека.</w:t>
            </w:r>
          </w:p>
          <w:p w:rsidR="00A446C4" w:rsidRPr="00023298" w:rsidRDefault="00A446C4" w:rsidP="004000E7">
            <w:r>
              <w:rPr>
                <w:sz w:val="22"/>
                <w:szCs w:val="22"/>
              </w:rPr>
              <w:t xml:space="preserve">     </w:t>
            </w:r>
            <w:r w:rsidRPr="00023298">
              <w:rPr>
                <w:sz w:val="22"/>
                <w:szCs w:val="22"/>
              </w:rPr>
              <w:t>Со всеми партнёрами заключены договора о сотрудничестве и утверждены совместные планы работы</w:t>
            </w:r>
          </w:p>
        </w:tc>
      </w:tr>
      <w:tr w:rsidR="00A446C4" w:rsidRPr="00023298" w:rsidTr="00A446C4">
        <w:trPr>
          <w:trHeight w:val="403"/>
        </w:trPr>
        <w:tc>
          <w:tcPr>
            <w:tcW w:w="3770" w:type="dxa"/>
            <w:shd w:val="clear" w:color="auto" w:fill="FFFFFF"/>
          </w:tcPr>
          <w:p w:rsidR="00A446C4" w:rsidRPr="00023298" w:rsidRDefault="00A446C4" w:rsidP="004000E7">
            <w:pPr>
              <w:shd w:val="clear" w:color="auto" w:fill="FFFFFF"/>
              <w:jc w:val="center"/>
              <w:rPr>
                <w:b/>
              </w:rPr>
            </w:pPr>
            <w:r w:rsidRPr="00023298">
              <w:rPr>
                <w:sz w:val="22"/>
                <w:szCs w:val="22"/>
              </w:rPr>
              <w:t xml:space="preserve">5.6 Результативность участия в конкурсах, соревнованиях, смотрах и т.п. </w:t>
            </w:r>
          </w:p>
        </w:tc>
        <w:tc>
          <w:tcPr>
            <w:tcW w:w="7003" w:type="dxa"/>
            <w:shd w:val="clear" w:color="auto" w:fill="FFFFFF"/>
          </w:tcPr>
          <w:p w:rsidR="00A446C4" w:rsidRPr="00023298" w:rsidRDefault="00A446C4" w:rsidP="004000E7">
            <w:pPr>
              <w:jc w:val="both"/>
            </w:pPr>
            <w:r>
              <w:rPr>
                <w:sz w:val="22"/>
                <w:szCs w:val="22"/>
              </w:rPr>
              <w:t xml:space="preserve">     </w:t>
            </w:r>
            <w:r w:rsidRPr="00023298">
              <w:rPr>
                <w:sz w:val="22"/>
                <w:szCs w:val="22"/>
              </w:rPr>
              <w:t>Участие педагогов в конкурсах;  областных, городских и районных мероприятиях:</w:t>
            </w:r>
          </w:p>
          <w:p w:rsidR="00A446C4" w:rsidRPr="00023298" w:rsidRDefault="00A446C4" w:rsidP="004000E7">
            <w:pPr>
              <w:ind w:left="391" w:hanging="391"/>
              <w:jc w:val="both"/>
              <w:rPr>
                <w:bCs/>
              </w:rPr>
            </w:pPr>
            <w:r w:rsidRPr="00023298">
              <w:rPr>
                <w:bCs/>
                <w:sz w:val="22"/>
                <w:szCs w:val="22"/>
              </w:rPr>
              <w:t xml:space="preserve">• </w:t>
            </w:r>
            <w:r w:rsidRPr="00023298">
              <w:rPr>
                <w:rStyle w:val="80"/>
                <w:color w:val="auto"/>
                <w:sz w:val="22"/>
                <w:szCs w:val="22"/>
              </w:rPr>
              <w:t>VII  Региональный  Конкурс  исследовательских  работ  и  творческих  проектов дошкольников и младших школьников «Я - исследователь» (г. Орск)  –  2 место;</w:t>
            </w:r>
          </w:p>
          <w:p w:rsidR="00A446C4" w:rsidRDefault="00A446C4" w:rsidP="004000E7">
            <w:pPr>
              <w:ind w:left="391" w:hanging="391"/>
              <w:rPr>
                <w:bCs/>
              </w:rPr>
            </w:pPr>
            <w:r w:rsidRPr="00023298">
              <w:rPr>
                <w:bCs/>
                <w:sz w:val="22"/>
                <w:szCs w:val="22"/>
              </w:rPr>
              <w:t>•  Всероссийский конкурс детского рисунка и прикладного творчества: «Там, где живет кенгуру»  – 1 место по району</w:t>
            </w:r>
            <w:proofErr w:type="gramStart"/>
            <w:r w:rsidRPr="00023298">
              <w:rPr>
                <w:bCs/>
                <w:sz w:val="22"/>
                <w:szCs w:val="22"/>
              </w:rPr>
              <w:t xml:space="preserve"> ;</w:t>
            </w:r>
            <w:proofErr w:type="gramEnd"/>
            <w:r w:rsidRPr="00023298">
              <w:rPr>
                <w:bCs/>
                <w:sz w:val="22"/>
                <w:szCs w:val="22"/>
              </w:rPr>
              <w:t xml:space="preserve"> «Здесь меня учат» – 3 место по области</w:t>
            </w:r>
            <w:r>
              <w:rPr>
                <w:bCs/>
                <w:sz w:val="22"/>
                <w:szCs w:val="22"/>
              </w:rPr>
              <w:t>;</w:t>
            </w:r>
            <w:r w:rsidRPr="00023298">
              <w:rPr>
                <w:bCs/>
                <w:sz w:val="22"/>
                <w:szCs w:val="22"/>
              </w:rPr>
              <w:t xml:space="preserve"> </w:t>
            </w:r>
          </w:p>
          <w:p w:rsidR="00A446C4" w:rsidRPr="00023298" w:rsidRDefault="00A446C4" w:rsidP="004000E7">
            <w:pPr>
              <w:ind w:left="391" w:hanging="391"/>
            </w:pPr>
            <w:r w:rsidRPr="00023298">
              <w:rPr>
                <w:bCs/>
                <w:sz w:val="22"/>
                <w:szCs w:val="22"/>
              </w:rPr>
              <w:t>•  поселковый конкурс Новогодних газет и игрушек – 1, 2, 3 места</w:t>
            </w:r>
            <w:r w:rsidRPr="00023298">
              <w:rPr>
                <w:sz w:val="22"/>
                <w:szCs w:val="22"/>
              </w:rPr>
              <w:t>.</w:t>
            </w:r>
          </w:p>
        </w:tc>
      </w:tr>
      <w:tr w:rsidR="00A446C4" w:rsidRPr="00023298" w:rsidTr="00A446C4">
        <w:trPr>
          <w:trHeight w:val="403"/>
        </w:trPr>
        <w:tc>
          <w:tcPr>
            <w:tcW w:w="10773" w:type="dxa"/>
            <w:gridSpan w:val="2"/>
            <w:shd w:val="clear" w:color="auto" w:fill="FFFFFF"/>
          </w:tcPr>
          <w:p w:rsidR="00A446C4" w:rsidRPr="00023298" w:rsidRDefault="00A446C4" w:rsidP="004000E7">
            <w:pPr>
              <w:jc w:val="center"/>
              <w:rPr>
                <w:b/>
                <w:color w:val="000000"/>
              </w:rPr>
            </w:pPr>
            <w:r w:rsidRPr="00023298">
              <w:rPr>
                <w:b/>
                <w:color w:val="000000"/>
                <w:sz w:val="22"/>
                <w:szCs w:val="22"/>
              </w:rPr>
              <w:t>6. Динамика состояния здоровья детей</w:t>
            </w:r>
          </w:p>
        </w:tc>
      </w:tr>
      <w:tr w:rsidR="00A446C4" w:rsidRPr="00023298" w:rsidTr="00A446C4">
        <w:trPr>
          <w:trHeight w:val="1004"/>
        </w:trPr>
        <w:tc>
          <w:tcPr>
            <w:tcW w:w="10773" w:type="dxa"/>
            <w:gridSpan w:val="2"/>
            <w:shd w:val="clear" w:color="auto" w:fill="FFFFFF"/>
          </w:tcPr>
          <w:p w:rsidR="00A446C4" w:rsidRPr="00023298" w:rsidRDefault="00A446C4" w:rsidP="004000E7">
            <w:pPr>
              <w:jc w:val="center"/>
            </w:pPr>
            <w:r w:rsidRPr="00023298">
              <w:rPr>
                <w:sz w:val="22"/>
                <w:szCs w:val="22"/>
              </w:rPr>
              <w:t>Состояние физического здоровья детей</w:t>
            </w:r>
          </w:p>
          <w:p w:rsidR="00A446C4" w:rsidRPr="00023298" w:rsidRDefault="00A446C4" w:rsidP="004000E7">
            <w:r>
              <w:rPr>
                <w:sz w:val="22"/>
                <w:szCs w:val="22"/>
              </w:rPr>
              <w:t xml:space="preserve">    </w:t>
            </w:r>
            <w:r w:rsidRPr="00023298">
              <w:rPr>
                <w:sz w:val="22"/>
                <w:szCs w:val="22"/>
              </w:rPr>
              <w:t xml:space="preserve">За истекший год было зарегистрировано </w:t>
            </w:r>
            <w:r>
              <w:rPr>
                <w:sz w:val="22"/>
                <w:szCs w:val="22"/>
              </w:rPr>
              <w:t>697</w:t>
            </w:r>
            <w:r w:rsidRPr="00023298">
              <w:rPr>
                <w:sz w:val="22"/>
                <w:szCs w:val="22"/>
              </w:rPr>
              <w:t xml:space="preserve"> случай заболеваний у детей, что на </w:t>
            </w:r>
            <w:r>
              <w:rPr>
                <w:sz w:val="22"/>
                <w:szCs w:val="22"/>
              </w:rPr>
              <w:t>87</w:t>
            </w:r>
            <w:r w:rsidRPr="00023298">
              <w:rPr>
                <w:sz w:val="22"/>
                <w:szCs w:val="22"/>
              </w:rPr>
              <w:t xml:space="preserve"> случаев больше, чем в </w:t>
            </w:r>
            <w:r>
              <w:rPr>
                <w:sz w:val="22"/>
                <w:szCs w:val="22"/>
              </w:rPr>
              <w:t xml:space="preserve">   </w:t>
            </w:r>
            <w:r w:rsidRPr="00FD4EA8">
              <w:rPr>
                <w:sz w:val="22"/>
                <w:szCs w:val="22"/>
              </w:rPr>
              <w:t xml:space="preserve">прошлом учебном году, в среднем на одного ребёнка </w:t>
            </w:r>
            <w:r>
              <w:rPr>
                <w:sz w:val="22"/>
                <w:szCs w:val="22"/>
              </w:rPr>
              <w:t>3</w:t>
            </w:r>
            <w:r w:rsidRPr="00FD4EA8">
              <w:rPr>
                <w:sz w:val="22"/>
                <w:szCs w:val="22"/>
              </w:rPr>
              <w:t xml:space="preserve">. Число случаев заболеваний детей в первой младшей группе </w:t>
            </w:r>
            <w:r>
              <w:rPr>
                <w:sz w:val="22"/>
                <w:szCs w:val="22"/>
              </w:rPr>
              <w:t xml:space="preserve"> - 4</w:t>
            </w:r>
            <w:r w:rsidRPr="00FD4EA8">
              <w:rPr>
                <w:sz w:val="22"/>
                <w:szCs w:val="22"/>
              </w:rPr>
              <w:t xml:space="preserve">, а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FD4EA8">
              <w:rPr>
                <w:sz w:val="22"/>
                <w:szCs w:val="22"/>
              </w:rPr>
              <w:t>в</w:t>
            </w:r>
            <w:proofErr w:type="gramEnd"/>
            <w:r w:rsidRPr="00FD4EA8">
              <w:rPr>
                <w:sz w:val="22"/>
                <w:szCs w:val="22"/>
              </w:rPr>
              <w:t xml:space="preserve"> дошкольных</w:t>
            </w:r>
            <w:r>
              <w:rPr>
                <w:sz w:val="22"/>
                <w:szCs w:val="22"/>
              </w:rPr>
              <w:t xml:space="preserve"> - </w:t>
            </w:r>
            <w:r w:rsidRPr="00FD4E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FD4EA8">
              <w:rPr>
                <w:sz w:val="22"/>
                <w:szCs w:val="22"/>
              </w:rPr>
              <w:t>.</w:t>
            </w:r>
          </w:p>
        </w:tc>
      </w:tr>
      <w:tr w:rsidR="00A446C4" w:rsidRPr="00023298" w:rsidTr="00A446C4">
        <w:tc>
          <w:tcPr>
            <w:tcW w:w="10773" w:type="dxa"/>
            <w:gridSpan w:val="2"/>
            <w:shd w:val="clear" w:color="auto" w:fill="FFFFFF"/>
          </w:tcPr>
          <w:p w:rsidR="00A446C4" w:rsidRPr="00BD1D3F" w:rsidRDefault="00A446C4" w:rsidP="004000E7">
            <w:pPr>
              <w:jc w:val="center"/>
              <w:rPr>
                <w:iCs/>
                <w:sz w:val="10"/>
              </w:rPr>
            </w:pPr>
          </w:p>
          <w:p w:rsidR="00A446C4" w:rsidRPr="00023298" w:rsidRDefault="00A446C4" w:rsidP="004000E7">
            <w:pPr>
              <w:jc w:val="center"/>
              <w:rPr>
                <w:iCs/>
              </w:rPr>
            </w:pPr>
            <w:r w:rsidRPr="00023298">
              <w:rPr>
                <w:iCs/>
                <w:sz w:val="22"/>
                <w:szCs w:val="22"/>
              </w:rPr>
              <w:t>Распределение детей по группам здоровья.</w:t>
            </w:r>
          </w:p>
          <w:p w:rsidR="00A446C4" w:rsidRPr="00BD1D3F" w:rsidRDefault="00A446C4" w:rsidP="004000E7">
            <w:pPr>
              <w:jc w:val="both"/>
              <w:rPr>
                <w:b/>
                <w:iCs/>
                <w:sz w:val="8"/>
              </w:rPr>
            </w:pPr>
          </w:p>
          <w:tbl>
            <w:tblPr>
              <w:tblW w:w="98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44"/>
              <w:gridCol w:w="2589"/>
              <w:gridCol w:w="2728"/>
              <w:gridCol w:w="2728"/>
            </w:tblGrid>
            <w:tr w:rsidR="00A446C4" w:rsidRPr="00023298" w:rsidTr="00A446C4">
              <w:trPr>
                <w:trHeight w:val="240"/>
              </w:trPr>
              <w:tc>
                <w:tcPr>
                  <w:tcW w:w="1844" w:type="dxa"/>
                  <w:vMerge w:val="restart"/>
                  <w:shd w:val="clear" w:color="auto" w:fill="auto"/>
                </w:tcPr>
                <w:p w:rsidR="00A446C4" w:rsidRPr="00023298" w:rsidRDefault="00A446C4" w:rsidP="004000E7">
                  <w:pPr>
                    <w:jc w:val="both"/>
                    <w:rPr>
                      <w:b/>
                      <w:iCs/>
                    </w:rPr>
                  </w:pPr>
                  <w:r w:rsidRPr="00023298">
                    <w:rPr>
                      <w:b/>
                      <w:iCs/>
                      <w:sz w:val="22"/>
                      <w:szCs w:val="22"/>
                    </w:rPr>
                    <w:t xml:space="preserve"> групп</w:t>
                  </w:r>
                  <w:r>
                    <w:rPr>
                      <w:b/>
                      <w:iCs/>
                      <w:sz w:val="22"/>
                      <w:szCs w:val="22"/>
                    </w:rPr>
                    <w:t>ы</w:t>
                  </w:r>
                  <w:r w:rsidRPr="00023298">
                    <w:rPr>
                      <w:b/>
                      <w:iCs/>
                      <w:sz w:val="22"/>
                      <w:szCs w:val="22"/>
                    </w:rPr>
                    <w:t xml:space="preserve"> здоровья</w:t>
                  </w:r>
                </w:p>
              </w:tc>
              <w:tc>
                <w:tcPr>
                  <w:tcW w:w="8045" w:type="dxa"/>
                  <w:gridSpan w:val="3"/>
                  <w:shd w:val="clear" w:color="auto" w:fill="auto"/>
                </w:tcPr>
                <w:p w:rsidR="00A446C4" w:rsidRPr="00023298" w:rsidRDefault="00A446C4" w:rsidP="004000E7">
                  <w:pPr>
                    <w:jc w:val="center"/>
                    <w:rPr>
                      <w:b/>
                      <w:iCs/>
                    </w:rPr>
                  </w:pPr>
                  <w:r w:rsidRPr="00023298">
                    <w:rPr>
                      <w:b/>
                      <w:iCs/>
                      <w:sz w:val="22"/>
                      <w:szCs w:val="22"/>
                    </w:rPr>
                    <w:t>Учебные годы</w:t>
                  </w:r>
                </w:p>
              </w:tc>
            </w:tr>
            <w:tr w:rsidR="00A446C4" w:rsidRPr="00023298" w:rsidTr="00A446C4">
              <w:trPr>
                <w:trHeight w:val="128"/>
              </w:trPr>
              <w:tc>
                <w:tcPr>
                  <w:tcW w:w="1844" w:type="dxa"/>
                  <w:vMerge/>
                  <w:shd w:val="clear" w:color="auto" w:fill="auto"/>
                </w:tcPr>
                <w:p w:rsidR="00A446C4" w:rsidRPr="00023298" w:rsidRDefault="00A446C4" w:rsidP="004000E7">
                  <w:pPr>
                    <w:jc w:val="both"/>
                    <w:rPr>
                      <w:b/>
                      <w:iCs/>
                    </w:rPr>
                  </w:pPr>
                </w:p>
              </w:tc>
              <w:tc>
                <w:tcPr>
                  <w:tcW w:w="2589" w:type="dxa"/>
                  <w:shd w:val="clear" w:color="auto" w:fill="auto"/>
                </w:tcPr>
                <w:p w:rsidR="00A446C4" w:rsidRPr="00023298" w:rsidRDefault="00A446C4" w:rsidP="004000E7">
                  <w:pPr>
                    <w:jc w:val="center"/>
                    <w:rPr>
                      <w:b/>
                      <w:iCs/>
                    </w:rPr>
                  </w:pPr>
                  <w:r w:rsidRPr="00023298">
                    <w:rPr>
                      <w:b/>
                      <w:iCs/>
                      <w:sz w:val="22"/>
                      <w:szCs w:val="22"/>
                    </w:rPr>
                    <w:t>2012</w:t>
                  </w:r>
                </w:p>
              </w:tc>
              <w:tc>
                <w:tcPr>
                  <w:tcW w:w="2728" w:type="dxa"/>
                  <w:shd w:val="clear" w:color="auto" w:fill="auto"/>
                </w:tcPr>
                <w:p w:rsidR="00A446C4" w:rsidRPr="00023298" w:rsidRDefault="00A446C4" w:rsidP="004000E7">
                  <w:pPr>
                    <w:jc w:val="center"/>
                    <w:rPr>
                      <w:b/>
                      <w:iCs/>
                    </w:rPr>
                  </w:pPr>
                  <w:r w:rsidRPr="00023298">
                    <w:rPr>
                      <w:b/>
                      <w:iCs/>
                      <w:sz w:val="22"/>
                      <w:szCs w:val="22"/>
                    </w:rPr>
                    <w:t>2013</w:t>
                  </w:r>
                </w:p>
              </w:tc>
              <w:tc>
                <w:tcPr>
                  <w:tcW w:w="2728" w:type="dxa"/>
                  <w:shd w:val="clear" w:color="auto" w:fill="auto"/>
                </w:tcPr>
                <w:p w:rsidR="00A446C4" w:rsidRPr="00023298" w:rsidRDefault="00A446C4" w:rsidP="004000E7">
                  <w:pPr>
                    <w:jc w:val="center"/>
                    <w:rPr>
                      <w:b/>
                      <w:iCs/>
                    </w:rPr>
                  </w:pPr>
                  <w:r w:rsidRPr="00023298">
                    <w:rPr>
                      <w:b/>
                      <w:iCs/>
                      <w:sz w:val="22"/>
                      <w:szCs w:val="22"/>
                    </w:rPr>
                    <w:t>2014</w:t>
                  </w:r>
                </w:p>
              </w:tc>
            </w:tr>
            <w:tr w:rsidR="00A446C4" w:rsidRPr="00023298" w:rsidTr="00A446C4">
              <w:trPr>
                <w:trHeight w:val="254"/>
              </w:trPr>
              <w:tc>
                <w:tcPr>
                  <w:tcW w:w="1844" w:type="dxa"/>
                  <w:shd w:val="clear" w:color="auto" w:fill="auto"/>
                </w:tcPr>
                <w:p w:rsidR="00A446C4" w:rsidRPr="00023298" w:rsidRDefault="00A446C4" w:rsidP="004000E7">
                  <w:pPr>
                    <w:jc w:val="both"/>
                    <w:rPr>
                      <w:b/>
                      <w:iCs/>
                    </w:rPr>
                  </w:pPr>
                  <w:r w:rsidRPr="00023298">
                    <w:rPr>
                      <w:b/>
                      <w:iCs/>
                      <w:sz w:val="22"/>
                      <w:szCs w:val="22"/>
                    </w:rPr>
                    <w:t xml:space="preserve">1гр. </w:t>
                  </w:r>
                  <w:proofErr w:type="spellStart"/>
                  <w:r w:rsidRPr="00023298">
                    <w:rPr>
                      <w:b/>
                      <w:iCs/>
                      <w:sz w:val="22"/>
                      <w:szCs w:val="22"/>
                    </w:rPr>
                    <w:t>зд</w:t>
                  </w:r>
                  <w:proofErr w:type="spellEnd"/>
                  <w:r w:rsidRPr="00023298">
                    <w:rPr>
                      <w:b/>
                      <w:i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589" w:type="dxa"/>
                  <w:shd w:val="clear" w:color="auto" w:fill="auto"/>
                </w:tcPr>
                <w:p w:rsidR="00A446C4" w:rsidRPr="00184062" w:rsidRDefault="00A446C4" w:rsidP="004000E7">
                  <w:pPr>
                    <w:jc w:val="center"/>
                    <w:rPr>
                      <w:iCs/>
                      <w:sz w:val="22"/>
                    </w:rPr>
                  </w:pPr>
                  <w:r>
                    <w:rPr>
                      <w:iCs/>
                      <w:sz w:val="22"/>
                    </w:rPr>
                    <w:t>61 детей</w:t>
                  </w:r>
                </w:p>
              </w:tc>
              <w:tc>
                <w:tcPr>
                  <w:tcW w:w="2728" w:type="dxa"/>
                  <w:shd w:val="clear" w:color="auto" w:fill="auto"/>
                </w:tcPr>
                <w:p w:rsidR="00A446C4" w:rsidRPr="00184062" w:rsidRDefault="00A446C4" w:rsidP="004000E7">
                  <w:pPr>
                    <w:jc w:val="center"/>
                    <w:rPr>
                      <w:b/>
                      <w:iCs/>
                      <w:sz w:val="22"/>
                    </w:rPr>
                  </w:pPr>
                  <w:r>
                    <w:rPr>
                      <w:sz w:val="22"/>
                      <w:szCs w:val="28"/>
                    </w:rPr>
                    <w:t>58</w:t>
                  </w:r>
                  <w:r w:rsidRPr="00184062">
                    <w:rPr>
                      <w:sz w:val="22"/>
                      <w:szCs w:val="28"/>
                    </w:rPr>
                    <w:t xml:space="preserve"> детей</w:t>
                  </w:r>
                </w:p>
              </w:tc>
              <w:tc>
                <w:tcPr>
                  <w:tcW w:w="2728" w:type="dxa"/>
                  <w:shd w:val="clear" w:color="auto" w:fill="auto"/>
                </w:tcPr>
                <w:p w:rsidR="00A446C4" w:rsidRPr="00023298" w:rsidRDefault="00A446C4" w:rsidP="004000E7">
                  <w:pPr>
                    <w:jc w:val="center"/>
                    <w:rPr>
                      <w:b/>
                      <w:iCs/>
                    </w:rPr>
                  </w:pPr>
                  <w:r w:rsidRPr="00023298">
                    <w:rPr>
                      <w:sz w:val="22"/>
                      <w:szCs w:val="22"/>
                    </w:rPr>
                    <w:t>59 детей.</w:t>
                  </w:r>
                </w:p>
              </w:tc>
            </w:tr>
            <w:tr w:rsidR="00A446C4" w:rsidRPr="00023298" w:rsidTr="00A446C4">
              <w:trPr>
                <w:trHeight w:val="227"/>
              </w:trPr>
              <w:tc>
                <w:tcPr>
                  <w:tcW w:w="1844" w:type="dxa"/>
                  <w:shd w:val="clear" w:color="auto" w:fill="auto"/>
                </w:tcPr>
                <w:p w:rsidR="00A446C4" w:rsidRPr="00023298" w:rsidRDefault="00A446C4" w:rsidP="004000E7">
                  <w:pPr>
                    <w:jc w:val="both"/>
                    <w:rPr>
                      <w:b/>
                      <w:iCs/>
                    </w:rPr>
                  </w:pPr>
                  <w:r w:rsidRPr="00023298">
                    <w:rPr>
                      <w:b/>
                      <w:iCs/>
                      <w:sz w:val="22"/>
                      <w:szCs w:val="22"/>
                    </w:rPr>
                    <w:t xml:space="preserve">2 гр. </w:t>
                  </w:r>
                  <w:proofErr w:type="spellStart"/>
                  <w:r w:rsidRPr="00023298">
                    <w:rPr>
                      <w:b/>
                      <w:iCs/>
                      <w:sz w:val="22"/>
                      <w:szCs w:val="22"/>
                    </w:rPr>
                    <w:t>зд</w:t>
                  </w:r>
                  <w:proofErr w:type="spellEnd"/>
                  <w:r w:rsidRPr="00023298">
                    <w:rPr>
                      <w:b/>
                      <w:i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589" w:type="dxa"/>
                  <w:shd w:val="clear" w:color="auto" w:fill="auto"/>
                </w:tcPr>
                <w:p w:rsidR="00A446C4" w:rsidRPr="00184062" w:rsidRDefault="00A446C4" w:rsidP="004000E7">
                  <w:pPr>
                    <w:jc w:val="center"/>
                    <w:rPr>
                      <w:iCs/>
                      <w:sz w:val="22"/>
                    </w:rPr>
                  </w:pPr>
                  <w:r>
                    <w:rPr>
                      <w:iCs/>
                      <w:sz w:val="22"/>
                    </w:rPr>
                    <w:t>125 детей</w:t>
                  </w:r>
                </w:p>
              </w:tc>
              <w:tc>
                <w:tcPr>
                  <w:tcW w:w="2728" w:type="dxa"/>
                  <w:shd w:val="clear" w:color="auto" w:fill="auto"/>
                </w:tcPr>
                <w:p w:rsidR="00A446C4" w:rsidRPr="00184062" w:rsidRDefault="00A446C4" w:rsidP="004000E7">
                  <w:pPr>
                    <w:jc w:val="center"/>
                    <w:rPr>
                      <w:b/>
                      <w:iCs/>
                      <w:sz w:val="22"/>
                    </w:rPr>
                  </w:pPr>
                  <w:r w:rsidRPr="00184062">
                    <w:rPr>
                      <w:sz w:val="22"/>
                      <w:szCs w:val="28"/>
                    </w:rPr>
                    <w:t>138 детей</w:t>
                  </w:r>
                </w:p>
              </w:tc>
              <w:tc>
                <w:tcPr>
                  <w:tcW w:w="2728" w:type="dxa"/>
                  <w:shd w:val="clear" w:color="auto" w:fill="auto"/>
                </w:tcPr>
                <w:p w:rsidR="00A446C4" w:rsidRPr="00023298" w:rsidRDefault="00A446C4" w:rsidP="004000E7">
                  <w:pPr>
                    <w:jc w:val="center"/>
                    <w:rPr>
                      <w:b/>
                      <w:iCs/>
                    </w:rPr>
                  </w:pPr>
                  <w:r w:rsidRPr="00023298">
                    <w:rPr>
                      <w:sz w:val="22"/>
                      <w:szCs w:val="22"/>
                    </w:rPr>
                    <w:t>139 детей.</w:t>
                  </w:r>
                </w:p>
              </w:tc>
            </w:tr>
            <w:tr w:rsidR="00A446C4" w:rsidRPr="00023298" w:rsidTr="00A446C4">
              <w:trPr>
                <w:trHeight w:val="240"/>
              </w:trPr>
              <w:tc>
                <w:tcPr>
                  <w:tcW w:w="1844" w:type="dxa"/>
                  <w:shd w:val="clear" w:color="auto" w:fill="auto"/>
                </w:tcPr>
                <w:p w:rsidR="00A446C4" w:rsidRPr="00023298" w:rsidRDefault="00A446C4" w:rsidP="004000E7">
                  <w:pPr>
                    <w:jc w:val="both"/>
                    <w:rPr>
                      <w:b/>
                      <w:iCs/>
                    </w:rPr>
                  </w:pPr>
                  <w:r w:rsidRPr="00023298">
                    <w:rPr>
                      <w:b/>
                      <w:iCs/>
                      <w:sz w:val="22"/>
                      <w:szCs w:val="22"/>
                    </w:rPr>
                    <w:t xml:space="preserve">3гр. </w:t>
                  </w:r>
                  <w:proofErr w:type="spellStart"/>
                  <w:r w:rsidRPr="00023298">
                    <w:rPr>
                      <w:b/>
                      <w:iCs/>
                      <w:sz w:val="22"/>
                      <w:szCs w:val="22"/>
                    </w:rPr>
                    <w:t>зд</w:t>
                  </w:r>
                  <w:proofErr w:type="spellEnd"/>
                  <w:r w:rsidRPr="00023298">
                    <w:rPr>
                      <w:b/>
                      <w:i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589" w:type="dxa"/>
                  <w:shd w:val="clear" w:color="auto" w:fill="auto"/>
                </w:tcPr>
                <w:p w:rsidR="00A446C4" w:rsidRPr="00184062" w:rsidRDefault="00A446C4" w:rsidP="004000E7">
                  <w:pPr>
                    <w:jc w:val="center"/>
                    <w:rPr>
                      <w:iCs/>
                      <w:sz w:val="22"/>
                    </w:rPr>
                  </w:pPr>
                  <w:r>
                    <w:rPr>
                      <w:iCs/>
                      <w:sz w:val="22"/>
                    </w:rPr>
                    <w:t>14 детей</w:t>
                  </w:r>
                </w:p>
              </w:tc>
              <w:tc>
                <w:tcPr>
                  <w:tcW w:w="2728" w:type="dxa"/>
                  <w:shd w:val="clear" w:color="auto" w:fill="auto"/>
                </w:tcPr>
                <w:p w:rsidR="00A446C4" w:rsidRPr="00184062" w:rsidRDefault="00A446C4" w:rsidP="004000E7">
                  <w:pPr>
                    <w:jc w:val="center"/>
                    <w:rPr>
                      <w:b/>
                      <w:iCs/>
                      <w:sz w:val="22"/>
                    </w:rPr>
                  </w:pPr>
                  <w:r w:rsidRPr="00184062">
                    <w:rPr>
                      <w:sz w:val="22"/>
                      <w:szCs w:val="28"/>
                    </w:rPr>
                    <w:t>11 детей.</w:t>
                  </w:r>
                </w:p>
              </w:tc>
              <w:tc>
                <w:tcPr>
                  <w:tcW w:w="2728" w:type="dxa"/>
                  <w:shd w:val="clear" w:color="auto" w:fill="auto"/>
                </w:tcPr>
                <w:p w:rsidR="00A446C4" w:rsidRPr="00023298" w:rsidRDefault="00A446C4" w:rsidP="004000E7">
                  <w:pPr>
                    <w:jc w:val="center"/>
                    <w:rPr>
                      <w:b/>
                      <w:iCs/>
                    </w:rPr>
                  </w:pPr>
                  <w:r w:rsidRPr="00023298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023298">
                    <w:rPr>
                      <w:sz w:val="22"/>
                      <w:szCs w:val="22"/>
                    </w:rPr>
                    <w:t xml:space="preserve"> детей.</w:t>
                  </w:r>
                </w:p>
              </w:tc>
            </w:tr>
            <w:tr w:rsidR="00A446C4" w:rsidRPr="00023298" w:rsidTr="00A446C4">
              <w:trPr>
                <w:trHeight w:val="240"/>
              </w:trPr>
              <w:tc>
                <w:tcPr>
                  <w:tcW w:w="1844" w:type="dxa"/>
                  <w:shd w:val="clear" w:color="auto" w:fill="auto"/>
                </w:tcPr>
                <w:p w:rsidR="00A446C4" w:rsidRPr="00023298" w:rsidRDefault="00A446C4" w:rsidP="004000E7">
                  <w:pPr>
                    <w:jc w:val="both"/>
                    <w:rPr>
                      <w:b/>
                      <w:iCs/>
                    </w:rPr>
                  </w:pPr>
                  <w:r w:rsidRPr="00023298">
                    <w:rPr>
                      <w:b/>
                      <w:i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2589" w:type="dxa"/>
                  <w:shd w:val="clear" w:color="auto" w:fill="auto"/>
                </w:tcPr>
                <w:p w:rsidR="00A446C4" w:rsidRPr="00023298" w:rsidRDefault="00A446C4" w:rsidP="004000E7">
                  <w:pPr>
                    <w:jc w:val="center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200 детей</w:t>
                  </w:r>
                </w:p>
              </w:tc>
              <w:tc>
                <w:tcPr>
                  <w:tcW w:w="2728" w:type="dxa"/>
                  <w:shd w:val="clear" w:color="auto" w:fill="auto"/>
                </w:tcPr>
                <w:p w:rsidR="00A446C4" w:rsidRPr="00023298" w:rsidRDefault="00A446C4" w:rsidP="004000E7">
                  <w:pPr>
                    <w:jc w:val="center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207 детей</w:t>
                  </w:r>
                </w:p>
              </w:tc>
              <w:tc>
                <w:tcPr>
                  <w:tcW w:w="2728" w:type="dxa"/>
                  <w:shd w:val="clear" w:color="auto" w:fill="auto"/>
                </w:tcPr>
                <w:p w:rsidR="00A446C4" w:rsidRPr="00023298" w:rsidRDefault="00A446C4" w:rsidP="004000E7">
                  <w:pPr>
                    <w:jc w:val="center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210 детей</w:t>
                  </w:r>
                </w:p>
              </w:tc>
            </w:tr>
          </w:tbl>
          <w:p w:rsidR="00A446C4" w:rsidRPr="00CF581A" w:rsidRDefault="00A446C4" w:rsidP="004000E7">
            <w:pPr>
              <w:ind w:firstLine="708"/>
              <w:jc w:val="both"/>
              <w:rPr>
                <w:iCs/>
              </w:rPr>
            </w:pPr>
            <w:r w:rsidRPr="00CF581A">
              <w:rPr>
                <w:iCs/>
                <w:sz w:val="22"/>
                <w:szCs w:val="22"/>
              </w:rPr>
              <w:t xml:space="preserve">Анализ состояния здоровья воспитанников за 2013-2014 год высветил отрицательную динамику (2013 год - </w:t>
            </w:r>
            <w:r>
              <w:rPr>
                <w:iCs/>
                <w:sz w:val="22"/>
                <w:szCs w:val="22"/>
              </w:rPr>
              <w:t>610</w:t>
            </w:r>
            <w:r w:rsidRPr="00CF581A">
              <w:rPr>
                <w:iCs/>
                <w:sz w:val="22"/>
                <w:szCs w:val="22"/>
              </w:rPr>
              <w:t xml:space="preserve"> случаев, 2014 год </w:t>
            </w:r>
            <w:r>
              <w:rPr>
                <w:iCs/>
                <w:sz w:val="22"/>
                <w:szCs w:val="22"/>
              </w:rPr>
              <w:t>697</w:t>
            </w:r>
            <w:r w:rsidRPr="00CF581A">
              <w:rPr>
                <w:iCs/>
                <w:sz w:val="22"/>
                <w:szCs w:val="22"/>
              </w:rPr>
              <w:t>). Отмечается стабильность в показателях заболеваемости на одного ребёнка в дошкольных группах, а в группе раннего возраста заболеваемость увеличилась</w:t>
            </w:r>
            <w:r>
              <w:rPr>
                <w:iCs/>
                <w:sz w:val="22"/>
                <w:szCs w:val="22"/>
              </w:rPr>
              <w:t>.</w:t>
            </w:r>
            <w:r w:rsidRPr="00CF581A">
              <w:rPr>
                <w:iCs/>
                <w:sz w:val="22"/>
                <w:szCs w:val="22"/>
              </w:rPr>
              <w:t xml:space="preserve"> </w:t>
            </w:r>
          </w:p>
          <w:p w:rsidR="00A446C4" w:rsidRPr="00023298" w:rsidRDefault="00A446C4" w:rsidP="004000E7">
            <w:pPr>
              <w:ind w:firstLine="567"/>
              <w:jc w:val="both"/>
              <w:rPr>
                <w:iCs/>
              </w:rPr>
            </w:pPr>
            <w:r w:rsidRPr="00023298">
              <w:rPr>
                <w:iCs/>
                <w:sz w:val="22"/>
                <w:szCs w:val="22"/>
              </w:rPr>
              <w:t>Вероятные причины:</w:t>
            </w:r>
          </w:p>
          <w:p w:rsidR="00A446C4" w:rsidRPr="00BD1D3F" w:rsidRDefault="00A446C4" w:rsidP="004000E7">
            <w:pPr>
              <w:pStyle w:val="a3"/>
              <w:numPr>
                <w:ilvl w:val="0"/>
                <w:numId w:val="30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iCs/>
              </w:rPr>
            </w:pPr>
            <w:r w:rsidRPr="00BD1D3F">
              <w:rPr>
                <w:rFonts w:ascii="Times New Roman" w:hAnsi="Times New Roman"/>
                <w:iCs/>
              </w:rPr>
              <w:t>ежегодное увеличение списочного состава</w:t>
            </w:r>
            <w:r>
              <w:rPr>
                <w:rFonts w:ascii="Times New Roman" w:hAnsi="Times New Roman"/>
                <w:iCs/>
              </w:rPr>
              <w:t>;</w:t>
            </w:r>
          </w:p>
          <w:p w:rsidR="00A446C4" w:rsidRPr="00BD1D3F" w:rsidRDefault="00A446C4" w:rsidP="004000E7">
            <w:pPr>
              <w:pStyle w:val="a3"/>
              <w:numPr>
                <w:ilvl w:val="0"/>
                <w:numId w:val="30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iCs/>
              </w:rPr>
            </w:pPr>
            <w:r w:rsidRPr="00BD1D3F">
              <w:rPr>
                <w:rFonts w:ascii="Times New Roman" w:hAnsi="Times New Roman"/>
                <w:iCs/>
              </w:rPr>
              <w:t>отсутствие регулярного и системного проведения закаливающих процедур</w:t>
            </w:r>
            <w:r>
              <w:rPr>
                <w:rFonts w:ascii="Times New Roman" w:hAnsi="Times New Roman"/>
                <w:iCs/>
              </w:rPr>
              <w:t>;</w:t>
            </w:r>
          </w:p>
          <w:p w:rsidR="00A446C4" w:rsidRPr="00BD1D3F" w:rsidRDefault="00A446C4" w:rsidP="004000E7">
            <w:pPr>
              <w:pStyle w:val="a3"/>
              <w:numPr>
                <w:ilvl w:val="0"/>
                <w:numId w:val="30"/>
              </w:num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BD1D3F">
              <w:rPr>
                <w:rFonts w:ascii="Times New Roman" w:hAnsi="Times New Roman"/>
              </w:rPr>
              <w:t>Приём в группу детей с признаками простудных заболеваний, не долеченных детей</w:t>
            </w:r>
            <w:r>
              <w:rPr>
                <w:rFonts w:ascii="Times New Roman" w:hAnsi="Times New Roman"/>
              </w:rPr>
              <w:t>.</w:t>
            </w:r>
          </w:p>
          <w:p w:rsidR="00A446C4" w:rsidRPr="00023298" w:rsidRDefault="00A446C4" w:rsidP="004000E7">
            <w:pPr>
              <w:rPr>
                <w:color w:val="FFFFFF"/>
              </w:rPr>
            </w:pPr>
            <w:r>
              <w:rPr>
                <w:iCs/>
                <w:sz w:val="22"/>
                <w:szCs w:val="22"/>
              </w:rPr>
              <w:t xml:space="preserve">       </w:t>
            </w:r>
            <w:r w:rsidRPr="00023298">
              <w:rPr>
                <w:iCs/>
                <w:sz w:val="22"/>
                <w:szCs w:val="22"/>
              </w:rPr>
              <w:t>Количество детей по группам здоровья существенно не изменилось.</w:t>
            </w:r>
          </w:p>
        </w:tc>
      </w:tr>
      <w:tr w:rsidR="00A446C4" w:rsidRPr="00023298" w:rsidTr="00A446C4">
        <w:trPr>
          <w:trHeight w:val="70"/>
        </w:trPr>
        <w:tc>
          <w:tcPr>
            <w:tcW w:w="10773" w:type="dxa"/>
            <w:gridSpan w:val="2"/>
            <w:shd w:val="clear" w:color="auto" w:fill="FFFFFF"/>
          </w:tcPr>
          <w:p w:rsidR="00A446C4" w:rsidRPr="00FD4EA8" w:rsidRDefault="00A446C4" w:rsidP="004000E7">
            <w:pPr>
              <w:jc w:val="center"/>
              <w:rPr>
                <w:iCs/>
              </w:rPr>
            </w:pPr>
            <w:r w:rsidRPr="00023298">
              <w:rPr>
                <w:iCs/>
                <w:sz w:val="22"/>
                <w:szCs w:val="22"/>
              </w:rPr>
              <w:t>Оценка физического развития детей</w:t>
            </w:r>
          </w:p>
          <w:p w:rsidR="00A446C4" w:rsidRPr="00023298" w:rsidRDefault="00A446C4" w:rsidP="004000E7">
            <w:pPr>
              <w:ind w:firstLine="708"/>
              <w:jc w:val="both"/>
              <w:rPr>
                <w:iCs/>
              </w:rPr>
            </w:pPr>
            <w:r w:rsidRPr="00023298">
              <w:rPr>
                <w:iCs/>
                <w:sz w:val="22"/>
                <w:szCs w:val="22"/>
              </w:rPr>
              <w:t>Оздоровительная работа осуществлялась по следующим направлениям: соблюдение режима дня, учет гигиенических требований, отработка двигательного режима в группах и на прогулке, закаливающие мероприятия.</w:t>
            </w:r>
          </w:p>
          <w:p w:rsidR="00A446C4" w:rsidRPr="00023298" w:rsidRDefault="00A446C4" w:rsidP="004000E7">
            <w:pPr>
              <w:pStyle w:val="aa"/>
              <w:ind w:firstLine="708"/>
              <w:jc w:val="both"/>
              <w:rPr>
                <w:iCs/>
                <w:sz w:val="22"/>
                <w:szCs w:val="22"/>
              </w:rPr>
            </w:pPr>
            <w:r w:rsidRPr="00023298">
              <w:rPr>
                <w:iCs/>
                <w:sz w:val="22"/>
                <w:szCs w:val="22"/>
              </w:rPr>
              <w:t xml:space="preserve">Однако недостаточно освоено в практике включение здоровьесберегающих технологий в разные виды образовательной деятельности, формирование здорового образа жизни. В процессе проведения оздоровительных мероприятий недостаточно внимания уделялось взаимодействию с родителями. </w:t>
            </w:r>
          </w:p>
        </w:tc>
      </w:tr>
    </w:tbl>
    <w:p w:rsidR="00A446C4" w:rsidRDefault="00A446C4" w:rsidP="00A446C4"/>
    <w:p w:rsidR="00A446C4" w:rsidRPr="00D34B01" w:rsidRDefault="00A446C4" w:rsidP="00A446C4">
      <w:pPr>
        <w:jc w:val="center"/>
        <w:rPr>
          <w:b/>
        </w:rPr>
      </w:pPr>
      <w:r w:rsidRPr="00D34B01">
        <w:rPr>
          <w:b/>
        </w:rPr>
        <w:t xml:space="preserve">7. Методическая </w:t>
      </w:r>
      <w:r>
        <w:rPr>
          <w:b/>
        </w:rPr>
        <w:t>работа</w:t>
      </w:r>
      <w:r w:rsidRPr="00D34B01">
        <w:rPr>
          <w:b/>
        </w:rPr>
        <w:t>.</w:t>
      </w:r>
    </w:p>
    <w:tbl>
      <w:tblPr>
        <w:tblW w:w="10571" w:type="dxa"/>
        <w:tblInd w:w="25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10571"/>
      </w:tblGrid>
      <w:tr w:rsidR="00A446C4" w:rsidRPr="005E602E" w:rsidTr="00A446C4">
        <w:tc>
          <w:tcPr>
            <w:tcW w:w="10571" w:type="dxa"/>
          </w:tcPr>
          <w:p w:rsidR="00A446C4" w:rsidRPr="005E602E" w:rsidRDefault="00A446C4" w:rsidP="004000E7">
            <w:pPr>
              <w:pStyle w:val="a6"/>
              <w:spacing w:before="0" w:beforeAutospacing="0" w:after="0" w:afterAutospacing="0"/>
              <w:ind w:firstLine="567"/>
              <w:jc w:val="both"/>
              <w:rPr>
                <w:iCs/>
              </w:rPr>
            </w:pPr>
            <w:r w:rsidRPr="005E602E">
              <w:rPr>
                <w:iCs/>
                <w:sz w:val="22"/>
                <w:szCs w:val="22"/>
              </w:rPr>
              <w:t>2013-2014 учебный го</w:t>
            </w:r>
            <w:proofErr w:type="gramStart"/>
            <w:r w:rsidRPr="005E602E">
              <w:rPr>
                <w:iCs/>
                <w:sz w:val="22"/>
                <w:szCs w:val="22"/>
              </w:rPr>
              <w:t>д-</w:t>
            </w:r>
            <w:proofErr w:type="gramEnd"/>
            <w:r w:rsidRPr="005E602E">
              <w:rPr>
                <w:iCs/>
                <w:sz w:val="22"/>
                <w:szCs w:val="22"/>
              </w:rPr>
              <w:t xml:space="preserve"> переходный период от ФГТ на ФГОС. Педагогический коллектив работал над совершенствованием нормативно-правовой базы, регламентирующей деятельность ДОУ в соответствии с ФГОС. Проводилась работа над внесением поправок и изменений в ООП </w:t>
            </w:r>
            <w:proofErr w:type="gramStart"/>
            <w:r w:rsidRPr="005E602E">
              <w:rPr>
                <w:iCs/>
                <w:sz w:val="22"/>
                <w:szCs w:val="22"/>
              </w:rPr>
              <w:t>ДО</w:t>
            </w:r>
            <w:proofErr w:type="gramEnd"/>
            <w:r w:rsidRPr="005E602E">
              <w:rPr>
                <w:iCs/>
                <w:sz w:val="22"/>
                <w:szCs w:val="22"/>
              </w:rPr>
              <w:t xml:space="preserve">, </w:t>
            </w:r>
            <w:proofErr w:type="gramStart"/>
            <w:r w:rsidRPr="005E602E">
              <w:rPr>
                <w:iCs/>
                <w:sz w:val="22"/>
                <w:szCs w:val="22"/>
              </w:rPr>
              <w:t>в</w:t>
            </w:r>
            <w:proofErr w:type="gramEnd"/>
            <w:r w:rsidRPr="005E602E">
              <w:rPr>
                <w:iCs/>
                <w:sz w:val="22"/>
                <w:szCs w:val="22"/>
              </w:rPr>
              <w:t xml:space="preserve"> частности изменена структура и ведется работа по второй части, формируемой участниками образовательного процесса. </w:t>
            </w:r>
          </w:p>
          <w:p w:rsidR="00A446C4" w:rsidRPr="005E602E" w:rsidRDefault="00A446C4" w:rsidP="004000E7">
            <w:pPr>
              <w:pStyle w:val="31"/>
              <w:shd w:val="clear" w:color="auto" w:fill="auto"/>
              <w:spacing w:line="240" w:lineRule="auto"/>
              <w:ind w:right="40" w:firstLine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  Внедрение в образовательный процесс ФГОС в нашем учреждении потребовало тщательного анализа педагогической деятельности, где особое значение в системе работы по активизации профессиональной деятельности заняла методическая работа.</w:t>
            </w:r>
          </w:p>
          <w:p w:rsidR="00A446C4" w:rsidRDefault="00A446C4" w:rsidP="004000E7">
            <w:pPr>
              <w:pStyle w:val="31"/>
              <w:shd w:val="clear" w:color="auto" w:fill="auto"/>
              <w:spacing w:line="240" w:lineRule="auto"/>
              <w:ind w:right="40" w:firstLine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   </w:t>
            </w:r>
          </w:p>
          <w:p w:rsidR="00A446C4" w:rsidRPr="005E602E" w:rsidRDefault="00A446C4" w:rsidP="004000E7">
            <w:pPr>
              <w:pStyle w:val="31"/>
              <w:shd w:val="clear" w:color="auto" w:fill="auto"/>
              <w:spacing w:line="240" w:lineRule="auto"/>
              <w:ind w:right="40" w:firstLine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 </w:t>
            </w:r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Главная задача методической работы - методическое сопровождение при переходе ДОУ на федеральный государственный образовательный стандарт, обеспечение условий для перехода ДОУ к реализации ФГОС и разработке основной образовательной программы дошкольного образования, создание таких условий, в которых бы педагог и педагогический коллектив в целом просто не мог бы работать некачественно.</w:t>
            </w:r>
          </w:p>
          <w:p w:rsidR="00A446C4" w:rsidRPr="005E602E" w:rsidRDefault="00A446C4" w:rsidP="004000E7">
            <w:pPr>
              <w:pStyle w:val="31"/>
              <w:shd w:val="clear" w:color="auto" w:fill="auto"/>
              <w:spacing w:line="240" w:lineRule="auto"/>
              <w:ind w:right="40" w:firstLine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    В связи с этим был разработан и утверждён «План-график мероприятий по введению ФГОС» </w:t>
            </w:r>
          </w:p>
          <w:p w:rsidR="00A446C4" w:rsidRPr="005E602E" w:rsidRDefault="00A446C4" w:rsidP="004000E7">
            <w:pPr>
              <w:pStyle w:val="31"/>
              <w:shd w:val="clear" w:color="auto" w:fill="auto"/>
              <w:spacing w:line="240" w:lineRule="auto"/>
              <w:ind w:right="40" w:firstLine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   Целью плана является управление процессом введения ФГОС в ДОУ.</w:t>
            </w:r>
          </w:p>
          <w:p w:rsidR="00A446C4" w:rsidRPr="005E602E" w:rsidRDefault="00A446C4" w:rsidP="004000E7">
            <w:pPr>
              <w:pStyle w:val="31"/>
              <w:shd w:val="clear" w:color="auto" w:fill="auto"/>
              <w:spacing w:line="240" w:lineRule="auto"/>
              <w:ind w:right="40" w:firstLine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  Основные задачи плана:</w:t>
            </w:r>
          </w:p>
          <w:p w:rsidR="00A446C4" w:rsidRPr="005E602E" w:rsidRDefault="00A446C4" w:rsidP="004000E7">
            <w:pPr>
              <w:pStyle w:val="31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459" w:right="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>Организовать методическое и информационное сопровождение реализации ФГОС;</w:t>
            </w:r>
          </w:p>
          <w:p w:rsidR="00A446C4" w:rsidRPr="005E602E" w:rsidRDefault="00A446C4" w:rsidP="004000E7">
            <w:pPr>
              <w:pStyle w:val="31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459" w:right="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Разработать организационно – управленческие решения, регулирующие реализацию введения ФГОС </w:t>
            </w:r>
            <w:proofErr w:type="gramStart"/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>ДО</w:t>
            </w:r>
            <w:proofErr w:type="gramEnd"/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>;</w:t>
            </w:r>
          </w:p>
          <w:p w:rsidR="00A446C4" w:rsidRPr="005E602E" w:rsidRDefault="00A446C4" w:rsidP="004000E7">
            <w:pPr>
              <w:pStyle w:val="31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459" w:right="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>Наполнить нормативно-правовую базу необходимыми документами, регулирующими реализацию ФГОС;</w:t>
            </w:r>
          </w:p>
          <w:p w:rsidR="00A446C4" w:rsidRPr="005E602E" w:rsidRDefault="00A446C4" w:rsidP="004000E7">
            <w:pPr>
              <w:pStyle w:val="31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459" w:right="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Организовать эффективную кадровую политику по сопровождению ФГОС </w:t>
            </w:r>
            <w:proofErr w:type="gramStart"/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>ДО</w:t>
            </w:r>
            <w:proofErr w:type="gramEnd"/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  <w:p w:rsidR="00A446C4" w:rsidRPr="005E602E" w:rsidRDefault="00A446C4" w:rsidP="004000E7">
            <w:pPr>
              <w:pStyle w:val="31"/>
              <w:shd w:val="clear" w:color="auto" w:fill="auto"/>
              <w:spacing w:line="240" w:lineRule="auto"/>
              <w:ind w:right="40" w:firstLine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    В рамках реализации поставленных задач в ДОУ работала творческая группа по разработке ООП ДОУ.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 </w:t>
            </w:r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>Велась работа по повышению профессиональной квалификации, активно осваивались инновационные технологии.</w:t>
            </w:r>
          </w:p>
          <w:p w:rsidR="00A446C4" w:rsidRPr="005E602E" w:rsidRDefault="00A446C4" w:rsidP="004000E7">
            <w:pPr>
              <w:pStyle w:val="31"/>
              <w:shd w:val="clear" w:color="auto" w:fill="auto"/>
              <w:spacing w:line="240" w:lineRule="auto"/>
              <w:ind w:right="40" w:firstLine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   В 2013-2014 учебном году наш детский сад активно включился в изучение, а затем и апробацию ФГОС </w:t>
            </w:r>
            <w:proofErr w:type="gramStart"/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>ДО</w:t>
            </w:r>
            <w:proofErr w:type="gramEnd"/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          </w:t>
            </w:r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Работа была начата с изучения педагогического, методического, кадрового и материально- технического потенциала нашего дошкольного учреждения. </w:t>
            </w:r>
          </w:p>
          <w:p w:rsidR="00A446C4" w:rsidRPr="005E602E" w:rsidRDefault="00A446C4" w:rsidP="004000E7">
            <w:pPr>
              <w:pStyle w:val="31"/>
              <w:shd w:val="clear" w:color="auto" w:fill="auto"/>
              <w:spacing w:line="240" w:lineRule="auto"/>
              <w:ind w:right="40" w:firstLine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    Вопрос о</w:t>
            </w:r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ab/>
              <w:t>готовности к введению ФГОС на базе ДОУ рассматривался на педагогических советах, педагогическом часе и заседаниях временной рабочей группы ДОУ.</w:t>
            </w:r>
          </w:p>
          <w:p w:rsidR="00A446C4" w:rsidRPr="005E602E" w:rsidRDefault="00A446C4" w:rsidP="004000E7">
            <w:pPr>
              <w:pStyle w:val="31"/>
              <w:shd w:val="clear" w:color="auto" w:fill="auto"/>
              <w:spacing w:line="240" w:lineRule="auto"/>
              <w:ind w:right="40" w:firstLine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    Диагностический этап не только выявил ряд трудностей, препятствующих эффективности процесса введения ФГОС в ДОУ, но и явился сильным мотивирующим фактором для саморазвития педагогов.</w:t>
            </w:r>
          </w:p>
          <w:p w:rsidR="00A446C4" w:rsidRPr="005E602E" w:rsidRDefault="00A446C4" w:rsidP="004000E7">
            <w:pPr>
              <w:pStyle w:val="31"/>
              <w:shd w:val="clear" w:color="auto" w:fill="auto"/>
              <w:spacing w:line="240" w:lineRule="auto"/>
              <w:ind w:right="40" w:firstLine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    За период январь- май 2014года в ДОУ:</w:t>
            </w:r>
          </w:p>
          <w:p w:rsidR="00A446C4" w:rsidRPr="005E602E" w:rsidRDefault="00A446C4" w:rsidP="004000E7">
            <w:pPr>
              <w:pStyle w:val="3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176" w:right="40" w:hanging="21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>приводится в соответствие нормативная база методического обеспечения и педагогической деятельности в детском саду;</w:t>
            </w:r>
          </w:p>
          <w:p w:rsidR="00A446C4" w:rsidRPr="005E602E" w:rsidRDefault="00A446C4" w:rsidP="004000E7">
            <w:pPr>
              <w:pStyle w:val="3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176" w:right="40" w:hanging="21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>проведён анализ готовности педагогов к внедрению Федеральных государственных образовательных стандартов дошкольного образования и выявлены профессиональные затруднения;</w:t>
            </w:r>
          </w:p>
          <w:p w:rsidR="00A446C4" w:rsidRPr="005E602E" w:rsidRDefault="00A446C4" w:rsidP="004000E7">
            <w:pPr>
              <w:pStyle w:val="3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176" w:right="40" w:hanging="21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организовано методическое сопровождение педагогов, внедряющих ФГОС </w:t>
            </w:r>
            <w:proofErr w:type="gramStart"/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>ДО</w:t>
            </w:r>
            <w:proofErr w:type="gramEnd"/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>;</w:t>
            </w:r>
          </w:p>
          <w:p w:rsidR="00A446C4" w:rsidRPr="005E602E" w:rsidRDefault="00A446C4" w:rsidP="004000E7">
            <w:pPr>
              <w:pStyle w:val="3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176" w:right="40" w:hanging="21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>разработан план повышения профессиональной квалификации педагогов;</w:t>
            </w:r>
          </w:p>
          <w:p w:rsidR="00A446C4" w:rsidRPr="005E602E" w:rsidRDefault="00A446C4" w:rsidP="004000E7">
            <w:pPr>
              <w:pStyle w:val="3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176" w:right="40" w:hanging="21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E602E">
              <w:rPr>
                <w:rFonts w:ascii="Times New Roman" w:hAnsi="Times New Roman" w:cs="Times New Roman"/>
                <w:iCs/>
                <w:sz w:val="22"/>
                <w:szCs w:val="22"/>
              </w:rPr>
              <w:t>оказывается методическая помощь в определении методического обеспечения в соответствии с ФГОС.</w:t>
            </w:r>
          </w:p>
          <w:p w:rsidR="00A446C4" w:rsidRPr="005E602E" w:rsidRDefault="00A446C4" w:rsidP="004000E7">
            <w:pPr>
              <w:pStyle w:val="a6"/>
              <w:spacing w:before="0" w:beforeAutospacing="0" w:after="0" w:afterAutospacing="0"/>
              <w:ind w:firstLine="708"/>
              <w:jc w:val="both"/>
              <w:rPr>
                <w:iCs/>
              </w:rPr>
            </w:pPr>
            <w:r w:rsidRPr="005E602E">
              <w:rPr>
                <w:iCs/>
                <w:sz w:val="22"/>
                <w:szCs w:val="22"/>
              </w:rPr>
              <w:t xml:space="preserve">Для обеспечения качества дошкольного образования важен профессиональный уровень педагогов, работающих в детском саду. </w:t>
            </w:r>
          </w:p>
          <w:p w:rsidR="00A446C4" w:rsidRPr="005E602E" w:rsidRDefault="00A446C4" w:rsidP="004000E7">
            <w:pPr>
              <w:pStyle w:val="a4"/>
              <w:spacing w:after="0"/>
              <w:ind w:firstLine="708"/>
              <w:jc w:val="both"/>
              <w:rPr>
                <w:iCs/>
              </w:rPr>
            </w:pPr>
            <w:r w:rsidRPr="005E602E">
              <w:rPr>
                <w:iCs/>
                <w:sz w:val="22"/>
                <w:szCs w:val="22"/>
              </w:rPr>
              <w:t xml:space="preserve">В ДОУ работает </w:t>
            </w:r>
            <w:r w:rsidRPr="009A2372">
              <w:rPr>
                <w:iCs/>
                <w:sz w:val="22"/>
                <w:szCs w:val="22"/>
              </w:rPr>
              <w:t>20 педагог. Из них: 1 старший воспитатель, 16 воспитателей, 1 учитель-логопед, 2 музыкальных руководителя.</w:t>
            </w:r>
            <w:r w:rsidRPr="005E602E">
              <w:rPr>
                <w:iCs/>
                <w:sz w:val="22"/>
                <w:szCs w:val="22"/>
              </w:rPr>
              <w:t xml:space="preserve"> На сегодняшний день укомплектованность педагогическими кадрами составляет  100%.</w:t>
            </w:r>
          </w:p>
          <w:tbl>
            <w:tblPr>
              <w:tblpPr w:leftFromText="180" w:rightFromText="180" w:vertAnchor="text" w:horzAnchor="margin" w:tblpXSpec="center" w:tblpY="236"/>
              <w:tblOverlap w:val="never"/>
              <w:tblW w:w="10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040"/>
              <w:gridCol w:w="2468"/>
              <w:gridCol w:w="2609"/>
              <w:gridCol w:w="1947"/>
            </w:tblGrid>
            <w:tr w:rsidR="00A446C4" w:rsidRPr="005E602E" w:rsidTr="004000E7">
              <w:trPr>
                <w:trHeight w:val="284"/>
              </w:trPr>
              <w:tc>
                <w:tcPr>
                  <w:tcW w:w="3040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Образование</w:t>
                  </w:r>
                </w:p>
              </w:tc>
              <w:tc>
                <w:tcPr>
                  <w:tcW w:w="2468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Высшее</w:t>
                  </w:r>
                </w:p>
              </w:tc>
              <w:tc>
                <w:tcPr>
                  <w:tcW w:w="2609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Средне-специальное</w:t>
                  </w:r>
                </w:p>
              </w:tc>
              <w:tc>
                <w:tcPr>
                  <w:tcW w:w="1947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Среднее</w:t>
                  </w:r>
                </w:p>
              </w:tc>
            </w:tr>
            <w:tr w:rsidR="00A446C4" w:rsidRPr="005E602E" w:rsidTr="004000E7">
              <w:trPr>
                <w:trHeight w:val="284"/>
              </w:trPr>
              <w:tc>
                <w:tcPr>
                  <w:tcW w:w="3040" w:type="dxa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 xml:space="preserve">   2012-2013 </w:t>
                  </w:r>
                  <w:proofErr w:type="spellStart"/>
                  <w:r w:rsidRPr="005E602E">
                    <w:rPr>
                      <w:iCs/>
                      <w:sz w:val="22"/>
                      <w:szCs w:val="22"/>
                    </w:rPr>
                    <w:t>уч</w:t>
                  </w:r>
                  <w:proofErr w:type="spellEnd"/>
                  <w:r w:rsidRPr="005E602E">
                    <w:rPr>
                      <w:iCs/>
                      <w:sz w:val="22"/>
                      <w:szCs w:val="22"/>
                    </w:rPr>
                    <w:t>. год</w:t>
                  </w:r>
                </w:p>
              </w:tc>
              <w:tc>
                <w:tcPr>
                  <w:tcW w:w="2468" w:type="dxa"/>
                </w:tcPr>
                <w:p w:rsidR="00A446C4" w:rsidRPr="009A2372" w:rsidRDefault="00A446C4" w:rsidP="004000E7">
                  <w:pPr>
                    <w:jc w:val="center"/>
                    <w:rPr>
                      <w:iCs/>
                    </w:rPr>
                  </w:pPr>
                  <w:r w:rsidRPr="009A2372">
                    <w:rPr>
                      <w:iCs/>
                      <w:sz w:val="22"/>
                      <w:szCs w:val="22"/>
                    </w:rPr>
                    <w:t>7 ч 35%</w:t>
                  </w:r>
                </w:p>
              </w:tc>
              <w:tc>
                <w:tcPr>
                  <w:tcW w:w="2609" w:type="dxa"/>
                </w:tcPr>
                <w:p w:rsidR="00A446C4" w:rsidRPr="009A2372" w:rsidRDefault="00A446C4" w:rsidP="004000E7">
                  <w:pPr>
                    <w:jc w:val="center"/>
                    <w:rPr>
                      <w:iCs/>
                    </w:rPr>
                  </w:pPr>
                  <w:r w:rsidRPr="009A2372">
                    <w:rPr>
                      <w:iCs/>
                      <w:sz w:val="22"/>
                      <w:szCs w:val="22"/>
                    </w:rPr>
                    <w:t>13 ч 65%</w:t>
                  </w:r>
                </w:p>
              </w:tc>
              <w:tc>
                <w:tcPr>
                  <w:tcW w:w="1947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A446C4" w:rsidRPr="005E602E" w:rsidTr="004000E7">
              <w:trPr>
                <w:trHeight w:val="284"/>
              </w:trPr>
              <w:tc>
                <w:tcPr>
                  <w:tcW w:w="3040" w:type="dxa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 xml:space="preserve">   2013-2014 </w:t>
                  </w:r>
                  <w:proofErr w:type="spellStart"/>
                  <w:r w:rsidRPr="005E602E">
                    <w:rPr>
                      <w:iCs/>
                      <w:sz w:val="22"/>
                      <w:szCs w:val="22"/>
                    </w:rPr>
                    <w:t>уч</w:t>
                  </w:r>
                  <w:proofErr w:type="spellEnd"/>
                  <w:r w:rsidRPr="005E602E">
                    <w:rPr>
                      <w:iCs/>
                      <w:sz w:val="22"/>
                      <w:szCs w:val="22"/>
                    </w:rPr>
                    <w:t>. год</w:t>
                  </w:r>
                </w:p>
              </w:tc>
              <w:tc>
                <w:tcPr>
                  <w:tcW w:w="2468" w:type="dxa"/>
                </w:tcPr>
                <w:p w:rsidR="00A446C4" w:rsidRPr="001D0D37" w:rsidRDefault="00A446C4" w:rsidP="004000E7">
                  <w:pPr>
                    <w:jc w:val="center"/>
                    <w:rPr>
                      <w:iCs/>
                    </w:rPr>
                  </w:pPr>
                  <w:r w:rsidRPr="001D0D37">
                    <w:rPr>
                      <w:iCs/>
                      <w:sz w:val="22"/>
                      <w:szCs w:val="22"/>
                    </w:rPr>
                    <w:t>8 ч 40%</w:t>
                  </w:r>
                </w:p>
              </w:tc>
              <w:tc>
                <w:tcPr>
                  <w:tcW w:w="2609" w:type="dxa"/>
                </w:tcPr>
                <w:p w:rsidR="00A446C4" w:rsidRPr="001D0D37" w:rsidRDefault="00A446C4" w:rsidP="004000E7">
                  <w:pPr>
                    <w:jc w:val="center"/>
                    <w:rPr>
                      <w:iCs/>
                    </w:rPr>
                  </w:pPr>
                  <w:r w:rsidRPr="001D0D37">
                    <w:rPr>
                      <w:iCs/>
                      <w:sz w:val="22"/>
                      <w:szCs w:val="22"/>
                    </w:rPr>
                    <w:t>12 ч 60%</w:t>
                  </w:r>
                </w:p>
              </w:tc>
              <w:tc>
                <w:tcPr>
                  <w:tcW w:w="1947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A446C4" w:rsidRPr="009A2372" w:rsidRDefault="00A446C4" w:rsidP="004000E7">
            <w:pPr>
              <w:pStyle w:val="a4"/>
              <w:spacing w:after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Было - </w:t>
            </w:r>
            <w:r w:rsidRPr="009A2372">
              <w:rPr>
                <w:iCs/>
                <w:sz w:val="22"/>
                <w:szCs w:val="22"/>
              </w:rPr>
              <w:t>7(35%) педагогов имеют высшее педагогическое образование,</w:t>
            </w:r>
            <w:r>
              <w:rPr>
                <w:iCs/>
                <w:sz w:val="22"/>
                <w:szCs w:val="22"/>
              </w:rPr>
              <w:t xml:space="preserve"> стало -8 (40%);</w:t>
            </w:r>
            <w:r w:rsidRPr="009A2372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было - </w:t>
            </w:r>
            <w:r w:rsidRPr="009A2372">
              <w:rPr>
                <w:iCs/>
                <w:sz w:val="22"/>
                <w:szCs w:val="22"/>
              </w:rPr>
              <w:t>1</w:t>
            </w:r>
            <w:r>
              <w:rPr>
                <w:iCs/>
                <w:sz w:val="22"/>
                <w:szCs w:val="22"/>
              </w:rPr>
              <w:t>3</w:t>
            </w:r>
            <w:r w:rsidRPr="009A2372">
              <w:rPr>
                <w:iCs/>
                <w:sz w:val="22"/>
                <w:szCs w:val="22"/>
              </w:rPr>
              <w:t xml:space="preserve"> (</w:t>
            </w:r>
            <w:r>
              <w:rPr>
                <w:iCs/>
                <w:sz w:val="22"/>
                <w:szCs w:val="22"/>
              </w:rPr>
              <w:t>65</w:t>
            </w:r>
            <w:r w:rsidRPr="009A2372">
              <w:rPr>
                <w:iCs/>
                <w:sz w:val="22"/>
                <w:szCs w:val="22"/>
              </w:rPr>
              <w:t xml:space="preserve">%) </w:t>
            </w:r>
            <w:proofErr w:type="spellStart"/>
            <w:proofErr w:type="gramStart"/>
            <w:r w:rsidRPr="009A2372">
              <w:rPr>
                <w:iCs/>
                <w:sz w:val="22"/>
                <w:szCs w:val="22"/>
              </w:rPr>
              <w:t>среднее-специальное</w:t>
            </w:r>
            <w:proofErr w:type="spellEnd"/>
            <w:proofErr w:type="gramEnd"/>
            <w:r w:rsidRPr="009A2372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педагогическое </w:t>
            </w:r>
            <w:r w:rsidRPr="009A2372">
              <w:rPr>
                <w:iCs/>
                <w:sz w:val="22"/>
                <w:szCs w:val="22"/>
              </w:rPr>
              <w:t>образование</w:t>
            </w:r>
            <w:r>
              <w:rPr>
                <w:iCs/>
                <w:sz w:val="22"/>
                <w:szCs w:val="22"/>
              </w:rPr>
              <w:t xml:space="preserve">, стало – 12 (60%), </w:t>
            </w:r>
            <w:r w:rsidRPr="009A2372">
              <w:rPr>
                <w:iCs/>
                <w:sz w:val="22"/>
                <w:szCs w:val="22"/>
              </w:rPr>
              <w:t xml:space="preserve"> (2 педагога обучаются заочно в ВУЗе).</w:t>
            </w:r>
          </w:p>
          <w:p w:rsidR="00A446C4" w:rsidRPr="009A2372" w:rsidRDefault="00A446C4" w:rsidP="004000E7">
            <w:pPr>
              <w:jc w:val="both"/>
              <w:rPr>
                <w:iCs/>
              </w:rPr>
            </w:pPr>
            <w:r w:rsidRPr="009A2372">
              <w:rPr>
                <w:iCs/>
                <w:sz w:val="22"/>
                <w:szCs w:val="22"/>
              </w:rPr>
              <w:t>1 педагогу необходимо пройти переподготовку по специальности «Дошкольное воспитание»</w:t>
            </w:r>
          </w:p>
          <w:tbl>
            <w:tblPr>
              <w:tblpPr w:leftFromText="180" w:rightFromText="180" w:vertAnchor="text" w:horzAnchor="margin" w:tblpX="-318" w:tblpY="445"/>
              <w:tblW w:w="10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007"/>
              <w:gridCol w:w="1503"/>
              <w:gridCol w:w="1560"/>
              <w:gridCol w:w="1701"/>
              <w:gridCol w:w="1701"/>
              <w:gridCol w:w="1701"/>
            </w:tblGrid>
            <w:tr w:rsidR="00A446C4" w:rsidRPr="005E602E" w:rsidTr="004000E7">
              <w:trPr>
                <w:trHeight w:val="410"/>
              </w:trPr>
              <w:tc>
                <w:tcPr>
                  <w:tcW w:w="2007" w:type="dxa"/>
                  <w:tcBorders>
                    <w:tr2bl w:val="single" w:sz="4" w:space="0" w:color="auto"/>
                  </w:tcBorders>
                </w:tcPr>
                <w:p w:rsidR="00A446C4" w:rsidRPr="005E602E" w:rsidRDefault="00A446C4" w:rsidP="004000E7">
                  <w:pPr>
                    <w:pStyle w:val="3"/>
                    <w:spacing w:before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iCs/>
                      <w:sz w:val="22"/>
                      <w:szCs w:val="22"/>
                    </w:rPr>
                  </w:pPr>
                  <w:r w:rsidRPr="005E602E">
                    <w:rPr>
                      <w:rFonts w:ascii="Times New Roman" w:hAnsi="Times New Roman" w:cs="Times New Roman"/>
                      <w:b w:val="0"/>
                      <w:bCs w:val="0"/>
                      <w:iCs/>
                      <w:sz w:val="22"/>
                      <w:szCs w:val="22"/>
                    </w:rPr>
                    <w:t xml:space="preserve">Год </w:t>
                  </w:r>
                </w:p>
                <w:p w:rsidR="00A446C4" w:rsidRPr="005E602E" w:rsidRDefault="00A446C4" w:rsidP="004000E7">
                  <w:pPr>
                    <w:pStyle w:val="3"/>
                    <w:spacing w:before="0"/>
                    <w:jc w:val="right"/>
                    <w:rPr>
                      <w:rFonts w:ascii="Times New Roman" w:hAnsi="Times New Roman" w:cs="Times New Roman"/>
                      <w:b w:val="0"/>
                      <w:bCs w:val="0"/>
                      <w:iCs/>
                      <w:sz w:val="22"/>
                      <w:szCs w:val="22"/>
                    </w:rPr>
                  </w:pPr>
                  <w:r w:rsidRPr="005E602E">
                    <w:rPr>
                      <w:rFonts w:ascii="Times New Roman" w:hAnsi="Times New Roman" w:cs="Times New Roman"/>
                      <w:b w:val="0"/>
                      <w:bCs w:val="0"/>
                      <w:iCs/>
                      <w:sz w:val="22"/>
                      <w:szCs w:val="22"/>
                    </w:rPr>
                    <w:t>возраст</w:t>
                  </w:r>
                </w:p>
              </w:tc>
              <w:tc>
                <w:tcPr>
                  <w:tcW w:w="1503" w:type="dxa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до 25 лет</w:t>
                  </w:r>
                </w:p>
              </w:tc>
              <w:tc>
                <w:tcPr>
                  <w:tcW w:w="1560" w:type="dxa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25-35</w:t>
                  </w:r>
                </w:p>
              </w:tc>
              <w:tc>
                <w:tcPr>
                  <w:tcW w:w="1701" w:type="dxa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35-45</w:t>
                  </w:r>
                </w:p>
              </w:tc>
              <w:tc>
                <w:tcPr>
                  <w:tcW w:w="1701" w:type="dxa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45-55</w:t>
                  </w:r>
                </w:p>
              </w:tc>
              <w:tc>
                <w:tcPr>
                  <w:tcW w:w="1701" w:type="dxa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Свыше 55</w:t>
                  </w:r>
                </w:p>
              </w:tc>
            </w:tr>
            <w:tr w:rsidR="00A446C4" w:rsidRPr="005E602E" w:rsidTr="004000E7">
              <w:trPr>
                <w:trHeight w:val="349"/>
              </w:trPr>
              <w:tc>
                <w:tcPr>
                  <w:tcW w:w="2007" w:type="dxa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 xml:space="preserve">2012-2013 </w:t>
                  </w:r>
                  <w:proofErr w:type="spellStart"/>
                  <w:r w:rsidRPr="005E602E">
                    <w:rPr>
                      <w:iCs/>
                      <w:sz w:val="22"/>
                      <w:szCs w:val="22"/>
                    </w:rPr>
                    <w:t>уч</w:t>
                  </w:r>
                  <w:proofErr w:type="gramStart"/>
                  <w:r w:rsidRPr="005E602E">
                    <w:rPr>
                      <w:iCs/>
                      <w:sz w:val="22"/>
                      <w:szCs w:val="22"/>
                    </w:rPr>
                    <w:t>.г</w:t>
                  </w:r>
                  <w:proofErr w:type="gramEnd"/>
                  <w:r w:rsidRPr="005E602E">
                    <w:rPr>
                      <w:iCs/>
                      <w:sz w:val="22"/>
                      <w:szCs w:val="22"/>
                    </w:rPr>
                    <w:t>од</w:t>
                  </w:r>
                  <w:proofErr w:type="spellEnd"/>
                </w:p>
              </w:tc>
              <w:tc>
                <w:tcPr>
                  <w:tcW w:w="1503" w:type="dxa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8</w:t>
                  </w:r>
                </w:p>
              </w:tc>
            </w:tr>
            <w:tr w:rsidR="00A446C4" w:rsidRPr="005E602E" w:rsidTr="004000E7">
              <w:trPr>
                <w:trHeight w:val="349"/>
              </w:trPr>
              <w:tc>
                <w:tcPr>
                  <w:tcW w:w="2007" w:type="dxa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 xml:space="preserve">2013-2014 </w:t>
                  </w:r>
                  <w:proofErr w:type="spellStart"/>
                  <w:r w:rsidRPr="005E602E">
                    <w:rPr>
                      <w:iCs/>
                      <w:sz w:val="22"/>
                      <w:szCs w:val="22"/>
                    </w:rPr>
                    <w:t>уч</w:t>
                  </w:r>
                  <w:proofErr w:type="gramStart"/>
                  <w:r w:rsidRPr="005E602E">
                    <w:rPr>
                      <w:iCs/>
                      <w:sz w:val="22"/>
                      <w:szCs w:val="22"/>
                    </w:rPr>
                    <w:t>.г</w:t>
                  </w:r>
                  <w:proofErr w:type="gramEnd"/>
                  <w:r w:rsidRPr="005E602E">
                    <w:rPr>
                      <w:iCs/>
                      <w:sz w:val="22"/>
                      <w:szCs w:val="22"/>
                    </w:rPr>
                    <w:t>од</w:t>
                  </w:r>
                  <w:proofErr w:type="spellEnd"/>
                </w:p>
              </w:tc>
              <w:tc>
                <w:tcPr>
                  <w:tcW w:w="1503" w:type="dxa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A446C4" w:rsidRPr="005E602E" w:rsidRDefault="00A446C4" w:rsidP="004000E7">
            <w:pPr>
              <w:pStyle w:val="a3"/>
              <w:spacing w:line="240" w:lineRule="auto"/>
              <w:ind w:left="0" w:firstLine="426"/>
              <w:jc w:val="center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5E602E">
              <w:rPr>
                <w:rFonts w:ascii="Times New Roman" w:eastAsia="Times New Roman" w:hAnsi="Times New Roman"/>
                <w:b/>
                <w:iCs/>
                <w:lang w:eastAsia="ru-RU"/>
              </w:rPr>
              <w:t>Характеристика педагогического состава по возрастному признаку</w:t>
            </w:r>
          </w:p>
          <w:p w:rsidR="00A446C4" w:rsidRPr="005E602E" w:rsidRDefault="00A446C4" w:rsidP="004000E7">
            <w:pPr>
              <w:pStyle w:val="a3"/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5E602E">
              <w:rPr>
                <w:rFonts w:ascii="Times New Roman" w:eastAsia="Times New Roman" w:hAnsi="Times New Roman"/>
                <w:iCs/>
                <w:lang w:eastAsia="ru-RU"/>
              </w:rPr>
              <w:t xml:space="preserve">Средний возраст педагогических  работников составил </w:t>
            </w:r>
            <w:r w:rsidRPr="005E602E">
              <w:rPr>
                <w:rFonts w:ascii="Times New Roman" w:eastAsia="Times New Roman" w:hAnsi="Times New Roman"/>
                <w:b/>
                <w:iCs/>
                <w:lang w:eastAsia="ru-RU"/>
              </w:rPr>
              <w:t>37 лет.</w:t>
            </w:r>
            <w:r w:rsidRPr="005E602E">
              <w:rPr>
                <w:rFonts w:ascii="Times New Roman" w:eastAsia="Times New Roman" w:hAnsi="Times New Roman"/>
                <w:iCs/>
                <w:lang w:eastAsia="ru-RU"/>
              </w:rPr>
              <w:t xml:space="preserve"> Анализ возрастного ценза педагогических работников показывает, что количество молодых педагогов и педагогов со стажем находится в некотором равенстве. Это даёт уверенность, что в </w:t>
            </w:r>
            <w:proofErr w:type="gramStart"/>
            <w:r w:rsidRPr="005E602E">
              <w:rPr>
                <w:rFonts w:ascii="Times New Roman" w:eastAsia="Times New Roman" w:hAnsi="Times New Roman"/>
                <w:iCs/>
                <w:lang w:eastAsia="ru-RU"/>
              </w:rPr>
              <w:t>нашем</w:t>
            </w:r>
            <w:proofErr w:type="gramEnd"/>
            <w:r w:rsidRPr="005E602E">
              <w:rPr>
                <w:rFonts w:ascii="Times New Roman" w:eastAsia="Times New Roman" w:hAnsi="Times New Roman"/>
                <w:iCs/>
                <w:lang w:eastAsia="ru-RU"/>
              </w:rPr>
              <w:t xml:space="preserve"> ДОУ есть потенциал для роста молодых воспитателей, их профессионального уровня, возможность передачи опыта старших коллег.</w:t>
            </w:r>
          </w:p>
          <w:tbl>
            <w:tblPr>
              <w:tblpPr w:leftFromText="180" w:rightFromText="180" w:vertAnchor="text" w:horzAnchor="margin" w:tblpXSpec="center" w:tblpY="426"/>
              <w:tblW w:w="100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79"/>
              <w:gridCol w:w="529"/>
              <w:gridCol w:w="1037"/>
              <w:gridCol w:w="588"/>
              <w:gridCol w:w="957"/>
              <w:gridCol w:w="574"/>
              <w:gridCol w:w="1335"/>
              <w:gridCol w:w="584"/>
              <w:gridCol w:w="1688"/>
            </w:tblGrid>
            <w:tr w:rsidR="00A446C4" w:rsidRPr="005E602E" w:rsidTr="004000E7">
              <w:trPr>
                <w:trHeight w:val="558"/>
              </w:trPr>
              <w:tc>
                <w:tcPr>
                  <w:tcW w:w="2779" w:type="dxa"/>
                  <w:tcBorders>
                    <w:tr2bl w:val="single" w:sz="4" w:space="0" w:color="auto"/>
                  </w:tcBorders>
                </w:tcPr>
                <w:p w:rsidR="00A446C4" w:rsidRPr="005E602E" w:rsidRDefault="00A446C4" w:rsidP="004000E7">
                  <w:pPr>
                    <w:pStyle w:val="3"/>
                    <w:spacing w:before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iCs/>
                      <w:sz w:val="22"/>
                      <w:szCs w:val="22"/>
                    </w:rPr>
                  </w:pPr>
                  <w:r w:rsidRPr="005E602E">
                    <w:rPr>
                      <w:rFonts w:ascii="Times New Roman" w:hAnsi="Times New Roman" w:cs="Times New Roman"/>
                      <w:b w:val="0"/>
                      <w:bCs w:val="0"/>
                      <w:iCs/>
                      <w:sz w:val="22"/>
                      <w:szCs w:val="22"/>
                    </w:rPr>
                    <w:t xml:space="preserve">Год </w:t>
                  </w:r>
                </w:p>
                <w:p w:rsidR="00A446C4" w:rsidRPr="005E602E" w:rsidRDefault="00A446C4" w:rsidP="004000E7">
                  <w:pPr>
                    <w:jc w:val="right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 xml:space="preserve">Квалификация </w:t>
                  </w:r>
                </w:p>
              </w:tc>
              <w:tc>
                <w:tcPr>
                  <w:tcW w:w="1566" w:type="dxa"/>
                  <w:gridSpan w:val="2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 xml:space="preserve">I кв. </w:t>
                  </w:r>
                </w:p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категория</w:t>
                  </w:r>
                </w:p>
              </w:tc>
              <w:tc>
                <w:tcPr>
                  <w:tcW w:w="1545" w:type="dxa"/>
                  <w:gridSpan w:val="2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 xml:space="preserve">II кв. </w:t>
                  </w:r>
                </w:p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категория</w:t>
                  </w:r>
                </w:p>
              </w:tc>
              <w:tc>
                <w:tcPr>
                  <w:tcW w:w="1909" w:type="dxa"/>
                  <w:gridSpan w:val="2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СЗД</w:t>
                  </w:r>
                </w:p>
              </w:tc>
              <w:tc>
                <w:tcPr>
                  <w:tcW w:w="2272" w:type="dxa"/>
                  <w:gridSpan w:val="2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Без категории</w:t>
                  </w:r>
                </w:p>
              </w:tc>
            </w:tr>
            <w:tr w:rsidR="00A446C4" w:rsidRPr="005E602E" w:rsidTr="004000E7">
              <w:trPr>
                <w:trHeight w:val="317"/>
              </w:trPr>
              <w:tc>
                <w:tcPr>
                  <w:tcW w:w="2779" w:type="dxa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 xml:space="preserve">2012-2013 </w:t>
                  </w:r>
                  <w:proofErr w:type="spellStart"/>
                  <w:r w:rsidRPr="005E602E">
                    <w:rPr>
                      <w:iCs/>
                      <w:sz w:val="22"/>
                      <w:szCs w:val="22"/>
                    </w:rPr>
                    <w:t>уч</w:t>
                  </w:r>
                  <w:proofErr w:type="gramStart"/>
                  <w:r w:rsidRPr="005E602E">
                    <w:rPr>
                      <w:iCs/>
                      <w:sz w:val="22"/>
                      <w:szCs w:val="22"/>
                    </w:rPr>
                    <w:t>.г</w:t>
                  </w:r>
                  <w:proofErr w:type="gramEnd"/>
                  <w:r w:rsidRPr="005E602E">
                    <w:rPr>
                      <w:iCs/>
                      <w:sz w:val="22"/>
                      <w:szCs w:val="22"/>
                    </w:rPr>
                    <w:t>од</w:t>
                  </w:r>
                  <w:proofErr w:type="spellEnd"/>
                </w:p>
              </w:tc>
              <w:tc>
                <w:tcPr>
                  <w:tcW w:w="529" w:type="dxa"/>
                </w:tcPr>
                <w:p w:rsidR="00A446C4" w:rsidRPr="009A2372" w:rsidRDefault="00A446C4" w:rsidP="004000E7">
                  <w:pPr>
                    <w:jc w:val="both"/>
                    <w:rPr>
                      <w:iCs/>
                    </w:rPr>
                  </w:pPr>
                  <w:r w:rsidRPr="009A2372">
                    <w:rPr>
                      <w:iCs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037" w:type="dxa"/>
                </w:tcPr>
                <w:p w:rsidR="00A446C4" w:rsidRPr="009A2372" w:rsidRDefault="00A446C4" w:rsidP="004000E7">
                  <w:pPr>
                    <w:jc w:val="both"/>
                    <w:rPr>
                      <w:iCs/>
                    </w:rPr>
                  </w:pPr>
                  <w:r w:rsidRPr="009A2372">
                    <w:rPr>
                      <w:iCs/>
                      <w:sz w:val="22"/>
                      <w:szCs w:val="22"/>
                    </w:rPr>
                    <w:t>75%</w:t>
                  </w:r>
                </w:p>
              </w:tc>
              <w:tc>
                <w:tcPr>
                  <w:tcW w:w="588" w:type="dxa"/>
                </w:tcPr>
                <w:p w:rsidR="00A446C4" w:rsidRPr="009A2372" w:rsidRDefault="00A446C4" w:rsidP="004000E7">
                  <w:pPr>
                    <w:jc w:val="both"/>
                    <w:rPr>
                      <w:iCs/>
                    </w:rPr>
                  </w:pPr>
                  <w:r w:rsidRPr="009A2372">
                    <w:rPr>
                      <w:iCs/>
                    </w:rPr>
                    <w:t>1</w:t>
                  </w:r>
                </w:p>
              </w:tc>
              <w:tc>
                <w:tcPr>
                  <w:tcW w:w="957" w:type="dxa"/>
                </w:tcPr>
                <w:p w:rsidR="00A446C4" w:rsidRPr="009A2372" w:rsidRDefault="00A446C4" w:rsidP="004000E7">
                  <w:pPr>
                    <w:jc w:val="both"/>
                    <w:rPr>
                      <w:iCs/>
                    </w:rPr>
                  </w:pPr>
                  <w:r w:rsidRPr="009A2372">
                    <w:rPr>
                      <w:iCs/>
                    </w:rPr>
                    <w:t>5%</w:t>
                  </w:r>
                </w:p>
              </w:tc>
              <w:tc>
                <w:tcPr>
                  <w:tcW w:w="574" w:type="dxa"/>
                </w:tcPr>
                <w:p w:rsidR="00A446C4" w:rsidRPr="009A2372" w:rsidRDefault="00A446C4" w:rsidP="004000E7">
                  <w:pPr>
                    <w:jc w:val="both"/>
                    <w:rPr>
                      <w:iCs/>
                    </w:rPr>
                  </w:pPr>
                  <w:r w:rsidRPr="009A2372">
                    <w:rPr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5" w:type="dxa"/>
                </w:tcPr>
                <w:p w:rsidR="00A446C4" w:rsidRPr="009A2372" w:rsidRDefault="00A446C4" w:rsidP="004000E7">
                  <w:pPr>
                    <w:jc w:val="both"/>
                    <w:rPr>
                      <w:iCs/>
                    </w:rPr>
                  </w:pPr>
                </w:p>
              </w:tc>
              <w:tc>
                <w:tcPr>
                  <w:tcW w:w="584" w:type="dxa"/>
                </w:tcPr>
                <w:p w:rsidR="00A446C4" w:rsidRPr="009A2372" w:rsidRDefault="00A446C4" w:rsidP="004000E7">
                  <w:pPr>
                    <w:jc w:val="both"/>
                    <w:rPr>
                      <w:iCs/>
                    </w:rPr>
                  </w:pPr>
                  <w:r w:rsidRPr="009A2372">
                    <w:rPr>
                      <w:iCs/>
                    </w:rPr>
                    <w:t>4</w:t>
                  </w:r>
                </w:p>
              </w:tc>
              <w:tc>
                <w:tcPr>
                  <w:tcW w:w="1688" w:type="dxa"/>
                </w:tcPr>
                <w:p w:rsidR="00A446C4" w:rsidRPr="009A2372" w:rsidRDefault="00A446C4" w:rsidP="004000E7">
                  <w:pPr>
                    <w:jc w:val="both"/>
                    <w:rPr>
                      <w:iCs/>
                    </w:rPr>
                  </w:pPr>
                  <w:r w:rsidRPr="009A2372">
                    <w:rPr>
                      <w:iCs/>
                    </w:rPr>
                    <w:t>20%</w:t>
                  </w:r>
                </w:p>
              </w:tc>
            </w:tr>
            <w:tr w:rsidR="00A446C4" w:rsidRPr="005E602E" w:rsidTr="004000E7">
              <w:trPr>
                <w:trHeight w:val="266"/>
              </w:trPr>
              <w:tc>
                <w:tcPr>
                  <w:tcW w:w="2779" w:type="dxa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 xml:space="preserve">2013-2014 </w:t>
                  </w:r>
                  <w:proofErr w:type="spellStart"/>
                  <w:r w:rsidRPr="005E602E">
                    <w:rPr>
                      <w:iCs/>
                      <w:sz w:val="22"/>
                      <w:szCs w:val="22"/>
                    </w:rPr>
                    <w:t>уч</w:t>
                  </w:r>
                  <w:proofErr w:type="gramStart"/>
                  <w:r w:rsidRPr="005E602E">
                    <w:rPr>
                      <w:iCs/>
                      <w:sz w:val="22"/>
                      <w:szCs w:val="22"/>
                    </w:rPr>
                    <w:t>.г</w:t>
                  </w:r>
                  <w:proofErr w:type="gramEnd"/>
                  <w:r w:rsidRPr="005E602E">
                    <w:rPr>
                      <w:iCs/>
                      <w:sz w:val="22"/>
                      <w:szCs w:val="22"/>
                    </w:rPr>
                    <w:t>од</w:t>
                  </w:r>
                  <w:proofErr w:type="spellEnd"/>
                </w:p>
              </w:tc>
              <w:tc>
                <w:tcPr>
                  <w:tcW w:w="529" w:type="dxa"/>
                </w:tcPr>
                <w:p w:rsidR="00A446C4" w:rsidRPr="009A2372" w:rsidRDefault="00A446C4" w:rsidP="004000E7">
                  <w:pPr>
                    <w:jc w:val="both"/>
                    <w:rPr>
                      <w:iCs/>
                    </w:rPr>
                  </w:pPr>
                  <w:r w:rsidRPr="009A2372">
                    <w:rPr>
                      <w:iCs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037" w:type="dxa"/>
                </w:tcPr>
                <w:p w:rsidR="00A446C4" w:rsidRPr="009A2372" w:rsidRDefault="00A446C4" w:rsidP="004000E7">
                  <w:pPr>
                    <w:jc w:val="both"/>
                    <w:rPr>
                      <w:iCs/>
                    </w:rPr>
                  </w:pPr>
                  <w:r w:rsidRPr="009A2372">
                    <w:rPr>
                      <w:iCs/>
                      <w:sz w:val="22"/>
                      <w:szCs w:val="22"/>
                    </w:rPr>
                    <w:t>90%</w:t>
                  </w:r>
                </w:p>
              </w:tc>
              <w:tc>
                <w:tcPr>
                  <w:tcW w:w="588" w:type="dxa"/>
                </w:tcPr>
                <w:p w:rsidR="00A446C4" w:rsidRPr="009A2372" w:rsidRDefault="00A446C4" w:rsidP="004000E7">
                  <w:pPr>
                    <w:jc w:val="both"/>
                    <w:rPr>
                      <w:iCs/>
                    </w:rPr>
                  </w:pPr>
                  <w:r w:rsidRPr="009A2372">
                    <w:rPr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57" w:type="dxa"/>
                </w:tcPr>
                <w:p w:rsidR="00A446C4" w:rsidRPr="009A2372" w:rsidRDefault="00A446C4" w:rsidP="004000E7">
                  <w:pPr>
                    <w:jc w:val="both"/>
                    <w:rPr>
                      <w:iCs/>
                    </w:rPr>
                  </w:pPr>
                </w:p>
              </w:tc>
              <w:tc>
                <w:tcPr>
                  <w:tcW w:w="574" w:type="dxa"/>
                </w:tcPr>
                <w:p w:rsidR="00A446C4" w:rsidRPr="009A2372" w:rsidRDefault="00A446C4" w:rsidP="004000E7">
                  <w:pPr>
                    <w:jc w:val="both"/>
                    <w:rPr>
                      <w:iCs/>
                    </w:rPr>
                  </w:pPr>
                  <w:r w:rsidRPr="009A2372">
                    <w:rPr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5" w:type="dxa"/>
                </w:tcPr>
                <w:p w:rsidR="00A446C4" w:rsidRPr="009A2372" w:rsidRDefault="00A446C4" w:rsidP="004000E7">
                  <w:pPr>
                    <w:jc w:val="both"/>
                    <w:rPr>
                      <w:iCs/>
                    </w:rPr>
                  </w:pPr>
                </w:p>
              </w:tc>
              <w:tc>
                <w:tcPr>
                  <w:tcW w:w="584" w:type="dxa"/>
                </w:tcPr>
                <w:p w:rsidR="00A446C4" w:rsidRPr="009A2372" w:rsidRDefault="00A446C4" w:rsidP="004000E7">
                  <w:pPr>
                    <w:jc w:val="both"/>
                    <w:rPr>
                      <w:iCs/>
                    </w:rPr>
                  </w:pPr>
                  <w:r w:rsidRPr="009A2372">
                    <w:rPr>
                      <w:iCs/>
                    </w:rPr>
                    <w:t>2</w:t>
                  </w:r>
                </w:p>
              </w:tc>
              <w:tc>
                <w:tcPr>
                  <w:tcW w:w="1688" w:type="dxa"/>
                </w:tcPr>
                <w:p w:rsidR="00A446C4" w:rsidRPr="009A2372" w:rsidRDefault="00A446C4" w:rsidP="004000E7">
                  <w:pPr>
                    <w:jc w:val="both"/>
                    <w:rPr>
                      <w:iCs/>
                    </w:rPr>
                  </w:pPr>
                  <w:r w:rsidRPr="009A2372">
                    <w:rPr>
                      <w:iCs/>
                      <w:sz w:val="22"/>
                      <w:szCs w:val="22"/>
                    </w:rPr>
                    <w:t>10%</w:t>
                  </w:r>
                </w:p>
              </w:tc>
            </w:tr>
          </w:tbl>
          <w:p w:rsidR="00A446C4" w:rsidRPr="005E602E" w:rsidRDefault="00A446C4" w:rsidP="004000E7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5E602E">
              <w:rPr>
                <w:rFonts w:ascii="Times New Roman" w:eastAsia="Times New Roman" w:hAnsi="Times New Roman"/>
                <w:iCs/>
                <w:lang w:eastAsia="ru-RU"/>
              </w:rPr>
              <w:t>Профессиональный уровень педагогов</w:t>
            </w:r>
          </w:p>
          <w:p w:rsidR="00A446C4" w:rsidRPr="00012A0B" w:rsidRDefault="00A446C4" w:rsidP="004000E7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"/>
                <w:lang w:eastAsia="ru-RU"/>
              </w:rPr>
            </w:pPr>
          </w:p>
          <w:p w:rsidR="00A446C4" w:rsidRPr="005E602E" w:rsidRDefault="00A446C4" w:rsidP="004000E7">
            <w:pPr>
              <w:pStyle w:val="a4"/>
              <w:spacing w:after="0"/>
              <w:jc w:val="both"/>
              <w:rPr>
                <w:iCs/>
              </w:rPr>
            </w:pPr>
            <w:r w:rsidRPr="005E602E">
              <w:rPr>
                <w:iCs/>
                <w:sz w:val="22"/>
                <w:szCs w:val="22"/>
              </w:rPr>
              <w:t xml:space="preserve">18 педагог имеют первую категорию, </w:t>
            </w:r>
            <w:r>
              <w:rPr>
                <w:iCs/>
                <w:sz w:val="22"/>
                <w:szCs w:val="22"/>
              </w:rPr>
              <w:t>2</w:t>
            </w:r>
            <w:r w:rsidRPr="005E602E">
              <w:rPr>
                <w:iCs/>
                <w:sz w:val="22"/>
                <w:szCs w:val="22"/>
              </w:rPr>
              <w:t xml:space="preserve"> – не имеют категории (работают в ДОУ менее 2х лет.)</w:t>
            </w:r>
          </w:p>
          <w:p w:rsidR="00A446C4" w:rsidRPr="00012A0B" w:rsidRDefault="00A446C4" w:rsidP="004000E7">
            <w:pPr>
              <w:pStyle w:val="a4"/>
              <w:spacing w:after="0"/>
              <w:jc w:val="both"/>
              <w:rPr>
                <w:iCs/>
                <w:sz w:val="10"/>
              </w:rPr>
            </w:pPr>
          </w:p>
          <w:p w:rsidR="00A446C4" w:rsidRPr="005E602E" w:rsidRDefault="00A446C4" w:rsidP="004000E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5E602E">
              <w:rPr>
                <w:rFonts w:ascii="Times New Roman" w:eastAsia="Times New Roman" w:hAnsi="Times New Roman"/>
                <w:iCs/>
                <w:lang w:eastAsia="ru-RU"/>
              </w:rPr>
              <w:t>Характеристика педагогического состава по стажу работы</w:t>
            </w:r>
          </w:p>
          <w:p w:rsidR="00A446C4" w:rsidRPr="00012A0B" w:rsidRDefault="00A446C4" w:rsidP="004000E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sz w:val="12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49"/>
              <w:gridCol w:w="2006"/>
              <w:gridCol w:w="2005"/>
              <w:gridCol w:w="2005"/>
              <w:gridCol w:w="2066"/>
            </w:tblGrid>
            <w:tr w:rsidR="00A446C4" w:rsidRPr="005E602E" w:rsidTr="004000E7">
              <w:trPr>
                <w:trHeight w:val="560"/>
              </w:trPr>
              <w:tc>
                <w:tcPr>
                  <w:tcW w:w="2049" w:type="dxa"/>
                  <w:tcBorders>
                    <w:bottom w:val="single" w:sz="4" w:space="0" w:color="auto"/>
                    <w:tr2bl w:val="single" w:sz="4" w:space="0" w:color="auto"/>
                  </w:tcBorders>
                  <w:shd w:val="clear" w:color="auto" w:fill="auto"/>
                </w:tcPr>
                <w:p w:rsidR="00A446C4" w:rsidRPr="005E602E" w:rsidRDefault="00A446C4" w:rsidP="004000E7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/>
                      <w:iCs/>
                      <w:lang w:eastAsia="ru-RU"/>
                    </w:rPr>
                  </w:pPr>
                  <w:r w:rsidRPr="005E602E">
                    <w:rPr>
                      <w:rFonts w:ascii="Times New Roman" w:eastAsia="Times New Roman" w:hAnsi="Times New Roman"/>
                      <w:iCs/>
                      <w:lang w:eastAsia="ru-RU"/>
                    </w:rPr>
                    <w:t>Год</w:t>
                  </w:r>
                </w:p>
                <w:p w:rsidR="00A446C4" w:rsidRPr="005E602E" w:rsidRDefault="00A446C4" w:rsidP="004000E7">
                  <w:pPr>
                    <w:pStyle w:val="a3"/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/>
                      <w:iCs/>
                      <w:lang w:eastAsia="ru-RU"/>
                    </w:rPr>
                  </w:pPr>
                  <w:r w:rsidRPr="005E602E">
                    <w:rPr>
                      <w:rFonts w:ascii="Times New Roman" w:eastAsia="Times New Roman" w:hAnsi="Times New Roman"/>
                      <w:iCs/>
                      <w:lang w:eastAsia="ru-RU"/>
                    </w:rPr>
                    <w:t>стаж</w:t>
                  </w: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:rsidR="00A446C4" w:rsidRPr="005E602E" w:rsidRDefault="00A446C4" w:rsidP="004000E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/>
                      <w:iCs/>
                      <w:lang w:eastAsia="ru-RU"/>
                    </w:rPr>
                  </w:pPr>
                  <w:r w:rsidRPr="005E602E">
                    <w:rPr>
                      <w:rFonts w:ascii="Times New Roman" w:eastAsia="Times New Roman" w:hAnsi="Times New Roman"/>
                      <w:iCs/>
                      <w:lang w:eastAsia="ru-RU"/>
                    </w:rPr>
                    <w:t>0-5</w:t>
                  </w:r>
                </w:p>
              </w:tc>
              <w:tc>
                <w:tcPr>
                  <w:tcW w:w="2005" w:type="dxa"/>
                  <w:shd w:val="clear" w:color="auto" w:fill="auto"/>
                  <w:vAlign w:val="center"/>
                </w:tcPr>
                <w:p w:rsidR="00A446C4" w:rsidRPr="005E602E" w:rsidRDefault="00A446C4" w:rsidP="004000E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/>
                      <w:iCs/>
                      <w:lang w:eastAsia="ru-RU"/>
                    </w:rPr>
                  </w:pPr>
                  <w:r w:rsidRPr="005E602E">
                    <w:rPr>
                      <w:rFonts w:ascii="Times New Roman" w:eastAsia="Times New Roman" w:hAnsi="Times New Roman"/>
                      <w:iCs/>
                      <w:lang w:eastAsia="ru-RU"/>
                    </w:rPr>
                    <w:t>5-10</w:t>
                  </w:r>
                </w:p>
              </w:tc>
              <w:tc>
                <w:tcPr>
                  <w:tcW w:w="2005" w:type="dxa"/>
                  <w:shd w:val="clear" w:color="auto" w:fill="auto"/>
                  <w:vAlign w:val="center"/>
                </w:tcPr>
                <w:p w:rsidR="00A446C4" w:rsidRPr="005E602E" w:rsidRDefault="00A446C4" w:rsidP="004000E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/>
                      <w:iCs/>
                      <w:lang w:eastAsia="ru-RU"/>
                    </w:rPr>
                  </w:pPr>
                  <w:r w:rsidRPr="005E602E">
                    <w:rPr>
                      <w:rFonts w:ascii="Times New Roman" w:eastAsia="Times New Roman" w:hAnsi="Times New Roman"/>
                      <w:iCs/>
                      <w:lang w:eastAsia="ru-RU"/>
                    </w:rPr>
                    <w:t>10-20</w:t>
                  </w:r>
                </w:p>
              </w:tc>
              <w:tc>
                <w:tcPr>
                  <w:tcW w:w="2066" w:type="dxa"/>
                  <w:shd w:val="clear" w:color="auto" w:fill="auto"/>
                  <w:vAlign w:val="center"/>
                </w:tcPr>
                <w:p w:rsidR="00A446C4" w:rsidRPr="005E602E" w:rsidRDefault="00A446C4" w:rsidP="004000E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/>
                      <w:iCs/>
                      <w:lang w:eastAsia="ru-RU"/>
                    </w:rPr>
                  </w:pPr>
                  <w:r w:rsidRPr="005E602E">
                    <w:rPr>
                      <w:rFonts w:ascii="Times New Roman" w:eastAsia="Times New Roman" w:hAnsi="Times New Roman"/>
                      <w:iCs/>
                      <w:lang w:eastAsia="ru-RU"/>
                    </w:rPr>
                    <w:t>Свыше 20</w:t>
                  </w:r>
                </w:p>
              </w:tc>
            </w:tr>
            <w:tr w:rsidR="00A446C4" w:rsidRPr="005E602E" w:rsidTr="004000E7">
              <w:trPr>
                <w:trHeight w:val="574"/>
              </w:trPr>
              <w:tc>
                <w:tcPr>
                  <w:tcW w:w="204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 xml:space="preserve">2012-2013 </w:t>
                  </w:r>
                  <w:proofErr w:type="spellStart"/>
                  <w:r w:rsidRPr="005E602E">
                    <w:rPr>
                      <w:iCs/>
                      <w:sz w:val="22"/>
                      <w:szCs w:val="22"/>
                    </w:rPr>
                    <w:t>уч</w:t>
                  </w:r>
                  <w:proofErr w:type="gramStart"/>
                  <w:r w:rsidRPr="005E602E">
                    <w:rPr>
                      <w:iCs/>
                      <w:sz w:val="22"/>
                      <w:szCs w:val="22"/>
                    </w:rPr>
                    <w:t>.г</w:t>
                  </w:r>
                  <w:proofErr w:type="gramEnd"/>
                  <w:r w:rsidRPr="005E602E">
                    <w:rPr>
                      <w:iCs/>
                      <w:sz w:val="22"/>
                      <w:szCs w:val="22"/>
                    </w:rPr>
                    <w:t>од</w:t>
                  </w:r>
                  <w:proofErr w:type="spellEnd"/>
                </w:p>
              </w:tc>
              <w:tc>
                <w:tcPr>
                  <w:tcW w:w="2006" w:type="dxa"/>
                  <w:shd w:val="clear" w:color="auto" w:fill="auto"/>
                </w:tcPr>
                <w:p w:rsidR="00A446C4" w:rsidRPr="005E602E" w:rsidRDefault="00A446C4" w:rsidP="004000E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/>
                      <w:iCs/>
                      <w:lang w:eastAsia="ru-RU"/>
                    </w:rPr>
                  </w:pPr>
                  <w:r w:rsidRPr="005E602E">
                    <w:rPr>
                      <w:rFonts w:ascii="Times New Roman" w:eastAsia="Times New Roman" w:hAnsi="Times New Roman"/>
                      <w:iCs/>
                      <w:lang w:eastAsia="ru-RU"/>
                    </w:rPr>
                    <w:t>1 ч -  33%</w:t>
                  </w:r>
                </w:p>
              </w:tc>
              <w:tc>
                <w:tcPr>
                  <w:tcW w:w="2005" w:type="dxa"/>
                  <w:shd w:val="clear" w:color="auto" w:fill="auto"/>
                </w:tcPr>
                <w:p w:rsidR="00A446C4" w:rsidRPr="005E602E" w:rsidRDefault="00A446C4" w:rsidP="004000E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/>
                      <w:iCs/>
                      <w:lang w:eastAsia="ru-RU"/>
                    </w:rPr>
                  </w:pPr>
                  <w:r w:rsidRPr="005E602E">
                    <w:rPr>
                      <w:rFonts w:ascii="Times New Roman" w:eastAsia="Times New Roman" w:hAnsi="Times New Roman"/>
                      <w:iCs/>
                      <w:lang w:eastAsia="ru-RU"/>
                    </w:rPr>
                    <w:t>3 ч  - 11%</w:t>
                  </w:r>
                </w:p>
              </w:tc>
              <w:tc>
                <w:tcPr>
                  <w:tcW w:w="2005" w:type="dxa"/>
                  <w:shd w:val="clear" w:color="auto" w:fill="auto"/>
                </w:tcPr>
                <w:p w:rsidR="00A446C4" w:rsidRPr="005E602E" w:rsidRDefault="00A446C4" w:rsidP="004000E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/>
                      <w:iCs/>
                      <w:lang w:eastAsia="ru-RU"/>
                    </w:rPr>
                  </w:pPr>
                  <w:r w:rsidRPr="005E602E">
                    <w:rPr>
                      <w:rFonts w:ascii="Times New Roman" w:eastAsia="Times New Roman" w:hAnsi="Times New Roman"/>
                      <w:iCs/>
                      <w:lang w:eastAsia="ru-RU"/>
                    </w:rPr>
                    <w:t>4 ч -   22%</w:t>
                  </w:r>
                </w:p>
              </w:tc>
              <w:tc>
                <w:tcPr>
                  <w:tcW w:w="2066" w:type="dxa"/>
                  <w:shd w:val="clear" w:color="auto" w:fill="auto"/>
                </w:tcPr>
                <w:p w:rsidR="00A446C4" w:rsidRPr="005E602E" w:rsidRDefault="00A446C4" w:rsidP="004000E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/>
                      <w:iCs/>
                      <w:lang w:eastAsia="ru-RU"/>
                    </w:rPr>
                  </w:pPr>
                  <w:r w:rsidRPr="005E602E">
                    <w:rPr>
                      <w:rFonts w:ascii="Times New Roman" w:eastAsia="Times New Roman" w:hAnsi="Times New Roman"/>
                      <w:iCs/>
                      <w:lang w:eastAsia="ru-RU"/>
                    </w:rPr>
                    <w:t>13 ч -  34%</w:t>
                  </w:r>
                </w:p>
              </w:tc>
            </w:tr>
            <w:tr w:rsidR="00A446C4" w:rsidRPr="005E602E" w:rsidTr="004000E7">
              <w:trPr>
                <w:trHeight w:val="329"/>
              </w:trPr>
              <w:tc>
                <w:tcPr>
                  <w:tcW w:w="2049" w:type="dxa"/>
                  <w:shd w:val="clear" w:color="auto" w:fill="auto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 xml:space="preserve">2013-2014 </w:t>
                  </w:r>
                  <w:proofErr w:type="spellStart"/>
                  <w:r w:rsidRPr="005E602E">
                    <w:rPr>
                      <w:iCs/>
                      <w:sz w:val="22"/>
                      <w:szCs w:val="22"/>
                    </w:rPr>
                    <w:t>уч</w:t>
                  </w:r>
                  <w:proofErr w:type="gramStart"/>
                  <w:r w:rsidRPr="005E602E">
                    <w:rPr>
                      <w:iCs/>
                      <w:sz w:val="22"/>
                      <w:szCs w:val="22"/>
                    </w:rPr>
                    <w:t>.г</w:t>
                  </w:r>
                  <w:proofErr w:type="gramEnd"/>
                  <w:r w:rsidRPr="005E602E">
                    <w:rPr>
                      <w:iCs/>
                      <w:sz w:val="22"/>
                      <w:szCs w:val="22"/>
                    </w:rPr>
                    <w:t>од</w:t>
                  </w:r>
                  <w:proofErr w:type="spellEnd"/>
                </w:p>
              </w:tc>
              <w:tc>
                <w:tcPr>
                  <w:tcW w:w="2006" w:type="dxa"/>
                  <w:shd w:val="clear" w:color="auto" w:fill="auto"/>
                </w:tcPr>
                <w:p w:rsidR="00A446C4" w:rsidRPr="005E602E" w:rsidRDefault="00A446C4" w:rsidP="004000E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/>
                      <w:iCs/>
                      <w:lang w:eastAsia="ru-RU"/>
                    </w:rPr>
                  </w:pPr>
                  <w:r w:rsidRPr="005E602E">
                    <w:rPr>
                      <w:rFonts w:ascii="Times New Roman" w:eastAsia="Times New Roman" w:hAnsi="Times New Roman"/>
                      <w:iCs/>
                      <w:lang w:eastAsia="ru-RU"/>
                    </w:rPr>
                    <w:t>3 ч - 22%</w:t>
                  </w:r>
                </w:p>
              </w:tc>
              <w:tc>
                <w:tcPr>
                  <w:tcW w:w="2005" w:type="dxa"/>
                  <w:shd w:val="clear" w:color="auto" w:fill="auto"/>
                </w:tcPr>
                <w:p w:rsidR="00A446C4" w:rsidRPr="005E602E" w:rsidRDefault="00A446C4" w:rsidP="004000E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/>
                      <w:iCs/>
                      <w:lang w:eastAsia="ru-RU"/>
                    </w:rPr>
                  </w:pPr>
                  <w:r w:rsidRPr="005E602E">
                    <w:rPr>
                      <w:rFonts w:ascii="Times New Roman" w:eastAsia="Times New Roman" w:hAnsi="Times New Roman"/>
                      <w:iCs/>
                      <w:lang w:eastAsia="ru-RU"/>
                    </w:rPr>
                    <w:t>2 ч - 22%</w:t>
                  </w:r>
                </w:p>
              </w:tc>
              <w:tc>
                <w:tcPr>
                  <w:tcW w:w="2005" w:type="dxa"/>
                  <w:shd w:val="clear" w:color="auto" w:fill="auto"/>
                </w:tcPr>
                <w:p w:rsidR="00A446C4" w:rsidRPr="005E602E" w:rsidRDefault="00A446C4" w:rsidP="004000E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/>
                      <w:iCs/>
                      <w:lang w:eastAsia="ru-RU"/>
                    </w:rPr>
                  </w:pPr>
                  <w:r w:rsidRPr="005E602E">
                    <w:rPr>
                      <w:rFonts w:ascii="Times New Roman" w:eastAsia="Times New Roman" w:hAnsi="Times New Roman"/>
                      <w:iCs/>
                      <w:lang w:eastAsia="ru-RU"/>
                    </w:rPr>
                    <w:t>5 ч - 22%</w:t>
                  </w:r>
                </w:p>
              </w:tc>
              <w:tc>
                <w:tcPr>
                  <w:tcW w:w="2066" w:type="dxa"/>
                  <w:shd w:val="clear" w:color="auto" w:fill="auto"/>
                </w:tcPr>
                <w:p w:rsidR="00A446C4" w:rsidRPr="005E602E" w:rsidRDefault="00A446C4" w:rsidP="004000E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/>
                      <w:iCs/>
                      <w:lang w:eastAsia="ru-RU"/>
                    </w:rPr>
                  </w:pPr>
                  <w:r w:rsidRPr="005E602E">
                    <w:rPr>
                      <w:rFonts w:ascii="Times New Roman" w:eastAsia="Times New Roman" w:hAnsi="Times New Roman"/>
                      <w:iCs/>
                      <w:lang w:eastAsia="ru-RU"/>
                    </w:rPr>
                    <w:t>10 ч - 33%</w:t>
                  </w:r>
                </w:p>
              </w:tc>
            </w:tr>
          </w:tbl>
          <w:p w:rsidR="00A446C4" w:rsidRPr="00012A0B" w:rsidRDefault="00A446C4" w:rsidP="004000E7">
            <w:pPr>
              <w:pStyle w:val="a4"/>
              <w:spacing w:after="0"/>
              <w:ind w:firstLine="708"/>
              <w:jc w:val="both"/>
              <w:rPr>
                <w:iCs/>
                <w:sz w:val="10"/>
              </w:rPr>
            </w:pPr>
          </w:p>
          <w:p w:rsidR="00A446C4" w:rsidRPr="005E602E" w:rsidRDefault="00A446C4" w:rsidP="004000E7">
            <w:pPr>
              <w:pStyle w:val="a4"/>
              <w:spacing w:after="0"/>
              <w:ind w:firstLine="708"/>
              <w:jc w:val="both"/>
              <w:rPr>
                <w:iCs/>
              </w:rPr>
            </w:pPr>
            <w:r w:rsidRPr="005E602E">
              <w:rPr>
                <w:iCs/>
                <w:sz w:val="22"/>
                <w:szCs w:val="22"/>
              </w:rPr>
              <w:t xml:space="preserve">Анализ педагогического стажа показал, что в ДОУ имеются, как молодые кадры, так и </w:t>
            </w:r>
            <w:proofErr w:type="spellStart"/>
            <w:r w:rsidRPr="005E602E">
              <w:rPr>
                <w:iCs/>
                <w:sz w:val="22"/>
                <w:szCs w:val="22"/>
              </w:rPr>
              <w:t>стажисты</w:t>
            </w:r>
            <w:proofErr w:type="spellEnd"/>
            <w:r w:rsidRPr="005E602E">
              <w:rPr>
                <w:iCs/>
                <w:sz w:val="22"/>
                <w:szCs w:val="22"/>
              </w:rPr>
              <w:t xml:space="preserve">, которые могут поделиться опытом своей работы и оказать методическую помощь и принять участие в дополнении и переработке ООП </w:t>
            </w:r>
            <w:proofErr w:type="gramStart"/>
            <w:r w:rsidRPr="005E602E">
              <w:rPr>
                <w:iCs/>
                <w:sz w:val="22"/>
                <w:szCs w:val="22"/>
              </w:rPr>
              <w:t>ДО</w:t>
            </w:r>
            <w:proofErr w:type="gramEnd"/>
            <w:r w:rsidRPr="005E602E">
              <w:rPr>
                <w:iCs/>
                <w:sz w:val="22"/>
                <w:szCs w:val="22"/>
              </w:rPr>
              <w:t>.</w:t>
            </w:r>
          </w:p>
          <w:p w:rsidR="00A446C4" w:rsidRPr="005E602E" w:rsidRDefault="00A446C4" w:rsidP="004000E7">
            <w:pPr>
              <w:jc w:val="both"/>
              <w:rPr>
                <w:iCs/>
              </w:rPr>
            </w:pPr>
            <w:r w:rsidRPr="005E602E">
              <w:rPr>
                <w:iCs/>
                <w:sz w:val="22"/>
                <w:szCs w:val="22"/>
              </w:rPr>
              <w:t xml:space="preserve">          Непрерывность повышения квалификации:</w:t>
            </w:r>
          </w:p>
          <w:p w:rsidR="00A446C4" w:rsidRPr="005E602E" w:rsidRDefault="00A446C4" w:rsidP="004000E7">
            <w:pPr>
              <w:jc w:val="center"/>
              <w:rPr>
                <w:iCs/>
              </w:rPr>
            </w:pPr>
            <w:r w:rsidRPr="005E602E">
              <w:rPr>
                <w:iCs/>
                <w:sz w:val="22"/>
                <w:szCs w:val="22"/>
              </w:rPr>
              <w:t>Самообразование.</w:t>
            </w:r>
          </w:p>
          <w:p w:rsidR="00A446C4" w:rsidRPr="00012A0B" w:rsidRDefault="00A446C4" w:rsidP="004000E7">
            <w:pPr>
              <w:pStyle w:val="a3"/>
              <w:numPr>
                <w:ilvl w:val="0"/>
                <w:numId w:val="31"/>
              </w:numPr>
              <w:ind w:left="459"/>
              <w:jc w:val="both"/>
              <w:rPr>
                <w:rFonts w:ascii="Times New Roman" w:hAnsi="Times New Roman"/>
                <w:iCs/>
              </w:rPr>
            </w:pPr>
            <w:r w:rsidRPr="00012A0B">
              <w:rPr>
                <w:rFonts w:ascii="Times New Roman" w:hAnsi="Times New Roman"/>
                <w:iCs/>
              </w:rPr>
              <w:t>планы по самообразованию имеются у каждого педагога;</w:t>
            </w:r>
          </w:p>
          <w:p w:rsidR="00A446C4" w:rsidRPr="00012A0B" w:rsidRDefault="00A446C4" w:rsidP="004000E7">
            <w:pPr>
              <w:pStyle w:val="33"/>
              <w:numPr>
                <w:ilvl w:val="0"/>
                <w:numId w:val="31"/>
              </w:numPr>
              <w:shd w:val="clear" w:color="auto" w:fill="auto"/>
              <w:tabs>
                <w:tab w:val="left" w:pos="284"/>
                <w:tab w:val="left" w:pos="390"/>
              </w:tabs>
              <w:spacing w:before="0" w:after="0" w:line="240" w:lineRule="auto"/>
              <w:ind w:left="459"/>
              <w:jc w:val="both"/>
              <w:rPr>
                <w:rFonts w:ascii="Times New Roman" w:hAnsi="Times New Roman" w:cs="Times New Roman"/>
                <w:iCs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0"/>
                <w:sz w:val="22"/>
                <w:szCs w:val="22"/>
              </w:rPr>
              <w:t xml:space="preserve">  </w:t>
            </w:r>
            <w:r w:rsidRPr="00012A0B">
              <w:rPr>
                <w:rFonts w:ascii="Times New Roman" w:hAnsi="Times New Roman" w:cs="Times New Roman"/>
                <w:iCs/>
                <w:spacing w:val="0"/>
                <w:sz w:val="22"/>
                <w:szCs w:val="22"/>
              </w:rPr>
              <w:t xml:space="preserve"> изучены нормативные документы: Приказ </w:t>
            </w:r>
            <w:proofErr w:type="spellStart"/>
            <w:r w:rsidRPr="00012A0B">
              <w:rPr>
                <w:rFonts w:ascii="Times New Roman" w:hAnsi="Times New Roman" w:cs="Times New Roman"/>
                <w:iCs/>
                <w:spacing w:val="0"/>
                <w:sz w:val="22"/>
                <w:szCs w:val="22"/>
              </w:rPr>
              <w:t>Минобрнауки</w:t>
            </w:r>
            <w:proofErr w:type="spellEnd"/>
            <w:r w:rsidRPr="00012A0B">
              <w:rPr>
                <w:rFonts w:ascii="Times New Roman" w:hAnsi="Times New Roman" w:cs="Times New Roman"/>
                <w:iCs/>
                <w:spacing w:val="0"/>
                <w:sz w:val="22"/>
                <w:szCs w:val="22"/>
              </w:rPr>
              <w:t xml:space="preserve"> России от 17.10.2013 №1155 «Об утверждении ФГОС ДО», ФЗ «Закон об образовании» от 29.12.12 №273-ФЗ, приказ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№1014 от 30 августа 2013 года;</w:t>
            </w:r>
          </w:p>
          <w:p w:rsidR="00A446C4" w:rsidRPr="00012A0B" w:rsidRDefault="00A446C4" w:rsidP="004000E7">
            <w:pPr>
              <w:pStyle w:val="a3"/>
              <w:numPr>
                <w:ilvl w:val="0"/>
                <w:numId w:val="31"/>
              </w:numPr>
              <w:ind w:left="459"/>
              <w:jc w:val="both"/>
              <w:rPr>
                <w:rFonts w:ascii="Times New Roman" w:hAnsi="Times New Roman"/>
                <w:iCs/>
              </w:rPr>
            </w:pPr>
            <w:r w:rsidRPr="00012A0B">
              <w:rPr>
                <w:rFonts w:ascii="Times New Roman" w:hAnsi="Times New Roman"/>
                <w:iCs/>
              </w:rPr>
              <w:t>педагоги включены в различные формы методической деятельности: работу временной рабочей группы, педагогического совета и пр.;</w:t>
            </w:r>
          </w:p>
          <w:p w:rsidR="00A446C4" w:rsidRPr="00012A0B" w:rsidRDefault="00A446C4" w:rsidP="004000E7">
            <w:pPr>
              <w:pStyle w:val="a3"/>
              <w:numPr>
                <w:ilvl w:val="0"/>
                <w:numId w:val="31"/>
              </w:numPr>
              <w:ind w:left="459"/>
              <w:jc w:val="both"/>
              <w:rPr>
                <w:rFonts w:ascii="Times New Roman" w:hAnsi="Times New Roman"/>
                <w:iCs/>
              </w:rPr>
            </w:pPr>
            <w:r w:rsidRPr="00012A0B">
              <w:rPr>
                <w:rFonts w:ascii="Times New Roman" w:hAnsi="Times New Roman"/>
                <w:iCs/>
              </w:rPr>
              <w:t>по итогам работы над темой по самообразованию появились продукты деятельности педагогов, мультимедийные презентации. Представлены материалы в методическую копилку на автоматизированном рабочем месте.</w:t>
            </w:r>
          </w:p>
          <w:p w:rsidR="00A446C4" w:rsidRPr="005E602E" w:rsidRDefault="00A446C4" w:rsidP="004000E7">
            <w:pPr>
              <w:jc w:val="center"/>
              <w:rPr>
                <w:iCs/>
              </w:rPr>
            </w:pPr>
            <w:r w:rsidRPr="005E602E">
              <w:rPr>
                <w:iCs/>
                <w:sz w:val="22"/>
                <w:szCs w:val="22"/>
              </w:rPr>
              <w:t>Прохождение курсов повышения квалификации:</w:t>
            </w:r>
          </w:p>
          <w:tbl>
            <w:tblPr>
              <w:tblW w:w="10094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7629"/>
              <w:gridCol w:w="992"/>
              <w:gridCol w:w="1473"/>
            </w:tblGrid>
            <w:tr w:rsidR="00A446C4" w:rsidRPr="005E602E" w:rsidTr="004000E7">
              <w:trPr>
                <w:trHeight w:val="201"/>
              </w:trPr>
              <w:tc>
                <w:tcPr>
                  <w:tcW w:w="1009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 xml:space="preserve">2013-2014 </w:t>
                  </w:r>
                </w:p>
              </w:tc>
            </w:tr>
            <w:tr w:rsidR="00A446C4" w:rsidRPr="005E602E" w:rsidTr="004000E7">
              <w:trPr>
                <w:trHeight w:val="1"/>
              </w:trPr>
              <w:tc>
                <w:tcPr>
                  <w:tcW w:w="7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Название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Кол-во часов</w:t>
                  </w:r>
                </w:p>
              </w:tc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Кол-во педагогов</w:t>
                  </w:r>
                </w:p>
              </w:tc>
            </w:tr>
            <w:tr w:rsidR="00A446C4" w:rsidRPr="005E602E" w:rsidTr="004000E7">
              <w:trPr>
                <w:trHeight w:val="613"/>
              </w:trPr>
              <w:tc>
                <w:tcPr>
                  <w:tcW w:w="7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«Актуальные проблемы теории и методики дошкольного обучения и воспитания»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5</w:t>
                  </w:r>
                </w:p>
              </w:tc>
            </w:tr>
            <w:tr w:rsidR="00A446C4" w:rsidRPr="005E602E" w:rsidTr="004000E7">
              <w:trPr>
                <w:trHeight w:val="1"/>
              </w:trPr>
              <w:tc>
                <w:tcPr>
                  <w:tcW w:w="7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«Менеджмент в дошкольном образовании»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1</w:t>
                  </w:r>
                </w:p>
              </w:tc>
            </w:tr>
            <w:tr w:rsidR="00A446C4" w:rsidRPr="005E602E" w:rsidTr="004000E7">
              <w:trPr>
                <w:trHeight w:val="1"/>
              </w:trPr>
              <w:tc>
                <w:tcPr>
                  <w:tcW w:w="7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«Организационно-методические содержательные и управленческие аспекты сопровождения введения ФГОС»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6</w:t>
                  </w:r>
                </w:p>
              </w:tc>
            </w:tr>
            <w:tr w:rsidR="00A446C4" w:rsidRPr="005E602E" w:rsidTr="004000E7">
              <w:trPr>
                <w:trHeight w:val="1"/>
              </w:trPr>
              <w:tc>
                <w:tcPr>
                  <w:tcW w:w="7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«Актуальные проблемы дошкольного образования в условиях внедрения ФГОС»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A446C4" w:rsidRPr="005E602E" w:rsidRDefault="00A446C4" w:rsidP="004000E7">
            <w:pPr>
              <w:jc w:val="both"/>
              <w:rPr>
                <w:iCs/>
              </w:rPr>
            </w:pPr>
            <w:r w:rsidRPr="005E602E">
              <w:rPr>
                <w:iCs/>
                <w:sz w:val="22"/>
                <w:szCs w:val="22"/>
              </w:rPr>
              <w:tab/>
            </w:r>
          </w:p>
          <w:p w:rsidR="00A446C4" w:rsidRPr="005E602E" w:rsidRDefault="00A446C4" w:rsidP="004000E7">
            <w:pPr>
              <w:ind w:firstLine="708"/>
              <w:jc w:val="both"/>
              <w:rPr>
                <w:iCs/>
              </w:rPr>
            </w:pPr>
            <w:r w:rsidRPr="005E602E">
              <w:rPr>
                <w:iCs/>
                <w:sz w:val="22"/>
                <w:szCs w:val="22"/>
              </w:rPr>
              <w:t xml:space="preserve">Педагогический коллектив ДОУ принимал активное участие в методической работе на уровне района:  том числе на базе нашего ДОУ проведено:  </w:t>
            </w:r>
          </w:p>
          <w:p w:rsidR="00A446C4" w:rsidRPr="005E602E" w:rsidRDefault="00A446C4" w:rsidP="004000E7">
            <w:pPr>
              <w:pStyle w:val="a3"/>
              <w:numPr>
                <w:ilvl w:val="0"/>
                <w:numId w:val="16"/>
              </w:numPr>
              <w:ind w:left="459"/>
              <w:jc w:val="both"/>
              <w:rPr>
                <w:rFonts w:ascii="Times New Roman" w:hAnsi="Times New Roman"/>
                <w:iCs/>
              </w:rPr>
            </w:pPr>
            <w:r w:rsidRPr="005E602E">
              <w:rPr>
                <w:rFonts w:ascii="Times New Roman" w:hAnsi="Times New Roman"/>
              </w:rPr>
              <w:t>«Использование здоровьесберегающих технологий в ходе организации музыкально-театрализованной деятельности дошкольников»;</w:t>
            </w:r>
          </w:p>
          <w:p w:rsidR="00A446C4" w:rsidRPr="005E602E" w:rsidRDefault="00A446C4" w:rsidP="004000E7">
            <w:pPr>
              <w:pStyle w:val="a3"/>
              <w:numPr>
                <w:ilvl w:val="0"/>
                <w:numId w:val="16"/>
              </w:numPr>
              <w:ind w:left="459"/>
              <w:jc w:val="both"/>
              <w:rPr>
                <w:rFonts w:ascii="Times New Roman" w:hAnsi="Times New Roman"/>
                <w:iCs/>
              </w:rPr>
            </w:pPr>
            <w:r w:rsidRPr="005E602E">
              <w:rPr>
                <w:rFonts w:ascii="Times New Roman" w:hAnsi="Times New Roman"/>
                <w:bCs/>
              </w:rPr>
              <w:t xml:space="preserve"> </w:t>
            </w:r>
            <w:r w:rsidRPr="005E602E">
              <w:rPr>
                <w:rStyle w:val="80"/>
                <w:rFonts w:ascii="Times New Roman" w:hAnsi="Times New Roman"/>
                <w:color w:val="auto"/>
              </w:rPr>
              <w:t xml:space="preserve">Опыт работы на мастер-классе </w:t>
            </w:r>
            <w:r w:rsidRPr="005E602E">
              <w:rPr>
                <w:rFonts w:ascii="Times New Roman" w:hAnsi="Times New Roman"/>
                <w:bCs/>
              </w:rPr>
              <w:t>«</w:t>
            </w:r>
            <w:r w:rsidRPr="005E602E">
              <w:rPr>
                <w:rFonts w:ascii="Times New Roman" w:hAnsi="Times New Roman"/>
              </w:rPr>
              <w:t>Развитие творческих способностей дошкольников в театрально-игровой деятельности».</w:t>
            </w:r>
          </w:p>
          <w:p w:rsidR="00A446C4" w:rsidRPr="005E602E" w:rsidRDefault="00A446C4" w:rsidP="004000E7">
            <w:pPr>
              <w:pStyle w:val="a3"/>
              <w:ind w:left="459"/>
              <w:jc w:val="both"/>
              <w:rPr>
                <w:rFonts w:ascii="Times New Roman" w:hAnsi="Times New Roman"/>
                <w:iCs/>
              </w:rPr>
            </w:pPr>
            <w:r w:rsidRPr="005E602E">
              <w:rPr>
                <w:rStyle w:val="80"/>
                <w:rFonts w:ascii="Times New Roman" w:hAnsi="Times New Roman"/>
                <w:bCs/>
              </w:rPr>
              <w:t xml:space="preserve"> </w:t>
            </w:r>
            <w:r w:rsidRPr="005E602E">
              <w:rPr>
                <w:rStyle w:val="80"/>
              </w:rPr>
              <w:t xml:space="preserve">       </w:t>
            </w:r>
            <w:r w:rsidRPr="005E602E">
              <w:rPr>
                <w:rFonts w:ascii="Times New Roman" w:hAnsi="Times New Roman"/>
                <w:iCs/>
              </w:rPr>
              <w:t>Педагоги ДОУ умеют работать в творческом режиме, используя новые педагогические технологии. В ДОУ созданы условия для самореализации каждым педагогом своих профессиональных возможностей. Ведущим направлением в повышении педагогического мастерства является целенаправленная педагогическая помощь. Для этого организуются семинары, деловые игры, мастер-классы и т.д.</w:t>
            </w:r>
          </w:p>
          <w:p w:rsidR="00A446C4" w:rsidRPr="005E602E" w:rsidRDefault="00A446C4" w:rsidP="004000E7">
            <w:pPr>
              <w:pStyle w:val="a3"/>
              <w:ind w:left="459"/>
              <w:jc w:val="center"/>
              <w:rPr>
                <w:rFonts w:ascii="Times New Roman" w:hAnsi="Times New Roman"/>
                <w:iCs/>
              </w:rPr>
            </w:pPr>
            <w:r w:rsidRPr="005E602E">
              <w:rPr>
                <w:rFonts w:ascii="Times New Roman" w:hAnsi="Times New Roman"/>
                <w:iCs/>
              </w:rPr>
              <w:t>Методические мероприятия, в основном, проведены в соответствии с планом:</w:t>
            </w:r>
          </w:p>
          <w:tbl>
            <w:tblPr>
              <w:tblW w:w="10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543"/>
              <w:gridCol w:w="2306"/>
              <w:gridCol w:w="1559"/>
              <w:gridCol w:w="1701"/>
              <w:gridCol w:w="2268"/>
            </w:tblGrid>
            <w:tr w:rsidR="00A446C4" w:rsidRPr="005E602E" w:rsidTr="004000E7">
              <w:trPr>
                <w:trHeight w:val="378"/>
              </w:trPr>
              <w:tc>
                <w:tcPr>
                  <w:tcW w:w="2543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Мероприятия</w:t>
                  </w:r>
                </w:p>
              </w:tc>
              <w:tc>
                <w:tcPr>
                  <w:tcW w:w="2306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 xml:space="preserve">Кол-во </w:t>
                  </w:r>
                  <w:proofErr w:type="gramStart"/>
                  <w:r w:rsidRPr="005E602E">
                    <w:rPr>
                      <w:iCs/>
                      <w:sz w:val="22"/>
                      <w:szCs w:val="22"/>
                    </w:rPr>
                    <w:t>запланированных</w:t>
                  </w:r>
                  <w:proofErr w:type="gramEnd"/>
                </w:p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мероприятий</w:t>
                  </w:r>
                </w:p>
              </w:tc>
              <w:tc>
                <w:tcPr>
                  <w:tcW w:w="1559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Выполнено</w:t>
                  </w:r>
                </w:p>
              </w:tc>
              <w:tc>
                <w:tcPr>
                  <w:tcW w:w="1701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Не выполнено %</w:t>
                  </w:r>
                </w:p>
              </w:tc>
              <w:tc>
                <w:tcPr>
                  <w:tcW w:w="2268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Причина</w:t>
                  </w:r>
                </w:p>
              </w:tc>
            </w:tr>
            <w:tr w:rsidR="00A446C4" w:rsidRPr="005E602E" w:rsidTr="004000E7">
              <w:trPr>
                <w:trHeight w:val="250"/>
              </w:trPr>
              <w:tc>
                <w:tcPr>
                  <w:tcW w:w="2543" w:type="dxa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Педсоветы</w:t>
                  </w:r>
                </w:p>
              </w:tc>
              <w:tc>
                <w:tcPr>
                  <w:tcW w:w="2306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5- 100%</w:t>
                  </w:r>
                </w:p>
              </w:tc>
              <w:tc>
                <w:tcPr>
                  <w:tcW w:w="1701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268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</w:p>
              </w:tc>
            </w:tr>
            <w:tr w:rsidR="00A446C4" w:rsidRPr="005E602E" w:rsidTr="004000E7">
              <w:trPr>
                <w:trHeight w:val="253"/>
              </w:trPr>
              <w:tc>
                <w:tcPr>
                  <w:tcW w:w="2543" w:type="dxa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Семинары</w:t>
                  </w:r>
                </w:p>
              </w:tc>
              <w:tc>
                <w:tcPr>
                  <w:tcW w:w="2306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2 – 100%</w:t>
                  </w:r>
                </w:p>
              </w:tc>
              <w:tc>
                <w:tcPr>
                  <w:tcW w:w="1701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268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</w:p>
              </w:tc>
            </w:tr>
            <w:tr w:rsidR="00A446C4" w:rsidRPr="005E602E" w:rsidTr="004000E7">
              <w:trPr>
                <w:trHeight w:val="244"/>
              </w:trPr>
              <w:tc>
                <w:tcPr>
                  <w:tcW w:w="2543" w:type="dxa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Консультации</w:t>
                  </w:r>
                </w:p>
              </w:tc>
              <w:tc>
                <w:tcPr>
                  <w:tcW w:w="2306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6– 100%</w:t>
                  </w:r>
                </w:p>
              </w:tc>
              <w:tc>
                <w:tcPr>
                  <w:tcW w:w="1701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268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</w:p>
              </w:tc>
            </w:tr>
            <w:tr w:rsidR="00A446C4" w:rsidRPr="005E602E" w:rsidTr="004000E7">
              <w:trPr>
                <w:trHeight w:val="378"/>
              </w:trPr>
              <w:tc>
                <w:tcPr>
                  <w:tcW w:w="2543" w:type="dxa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Открытые просмотры</w:t>
                  </w:r>
                </w:p>
              </w:tc>
              <w:tc>
                <w:tcPr>
                  <w:tcW w:w="2306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8 -100%</w:t>
                  </w:r>
                </w:p>
              </w:tc>
              <w:tc>
                <w:tcPr>
                  <w:tcW w:w="1701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268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</w:p>
              </w:tc>
            </w:tr>
            <w:tr w:rsidR="00A446C4" w:rsidRPr="005E602E" w:rsidTr="004000E7">
              <w:trPr>
                <w:trHeight w:val="378"/>
              </w:trPr>
              <w:tc>
                <w:tcPr>
                  <w:tcW w:w="2543" w:type="dxa"/>
                </w:tcPr>
                <w:p w:rsidR="00A446C4" w:rsidRPr="005E602E" w:rsidRDefault="00A446C4" w:rsidP="004000E7">
                  <w:pPr>
                    <w:jc w:val="both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Смотры-конкурсы</w:t>
                  </w:r>
                </w:p>
              </w:tc>
              <w:tc>
                <w:tcPr>
                  <w:tcW w:w="2306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  <w:r w:rsidRPr="005E602E">
                    <w:rPr>
                      <w:iCs/>
                      <w:sz w:val="22"/>
                      <w:szCs w:val="22"/>
                    </w:rPr>
                    <w:t>6 - 100%</w:t>
                  </w:r>
                </w:p>
              </w:tc>
              <w:tc>
                <w:tcPr>
                  <w:tcW w:w="1701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268" w:type="dxa"/>
                </w:tcPr>
                <w:p w:rsidR="00A446C4" w:rsidRPr="005E602E" w:rsidRDefault="00A446C4" w:rsidP="004000E7">
                  <w:pPr>
                    <w:jc w:val="center"/>
                    <w:rPr>
                      <w:iCs/>
                    </w:rPr>
                  </w:pPr>
                </w:p>
              </w:tc>
            </w:tr>
          </w:tbl>
          <w:p w:rsidR="00A446C4" w:rsidRDefault="00A446C4" w:rsidP="004000E7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              </w:t>
            </w:r>
            <w:r w:rsidRPr="005E602E">
              <w:rPr>
                <w:iCs/>
                <w:sz w:val="22"/>
                <w:szCs w:val="22"/>
              </w:rPr>
              <w:t>Участие педагогов в конкурсах:  областных, городских и районных мероприятиях</w:t>
            </w:r>
          </w:p>
          <w:p w:rsidR="00A446C4" w:rsidRPr="009917B0" w:rsidRDefault="00A446C4" w:rsidP="004000E7">
            <w:pPr>
              <w:ind w:left="1169" w:hanging="284"/>
              <w:jc w:val="both"/>
              <w:rPr>
                <w:iCs/>
              </w:rPr>
            </w:pPr>
            <w:r w:rsidRPr="009917B0">
              <w:rPr>
                <w:bCs/>
              </w:rPr>
              <w:t xml:space="preserve">• </w:t>
            </w:r>
            <w:r w:rsidRPr="001D0D37">
              <w:rPr>
                <w:rStyle w:val="80"/>
                <w:rFonts w:ascii="Times New Roman" w:hAnsi="Times New Roman" w:cs="Times New Roman"/>
                <w:color w:val="auto"/>
              </w:rPr>
              <w:t>VII  Региональный  Конкурс  исследовательских  работ  и  творческих  проектов дошкольников и младших школьников «Я - исследователь» (г. Орск)  –   2 место;</w:t>
            </w:r>
          </w:p>
          <w:p w:rsidR="00A446C4" w:rsidRPr="009917B0" w:rsidRDefault="00A446C4" w:rsidP="004000E7">
            <w:pPr>
              <w:ind w:left="1260" w:hanging="360"/>
              <w:rPr>
                <w:bCs/>
              </w:rPr>
            </w:pPr>
            <w:r w:rsidRPr="009917B0">
              <w:rPr>
                <w:bCs/>
              </w:rPr>
              <w:t xml:space="preserve">•  Всероссийский конкурс детского рисунка и прикладного творчества: «Там, где живет кенгуру»  – 1 место по району; </w:t>
            </w:r>
          </w:p>
          <w:p w:rsidR="00A446C4" w:rsidRPr="009917B0" w:rsidRDefault="00A446C4" w:rsidP="004000E7">
            <w:pPr>
              <w:ind w:left="1260" w:hanging="360"/>
              <w:rPr>
                <w:bCs/>
              </w:rPr>
            </w:pPr>
            <w:r w:rsidRPr="009917B0">
              <w:rPr>
                <w:bCs/>
              </w:rPr>
              <w:t xml:space="preserve">   •  Всероссийский конкурс детского рисунка и прикладного творчества:  «Здесь меня учат» – 3 место по области;</w:t>
            </w:r>
          </w:p>
          <w:p w:rsidR="00A446C4" w:rsidRPr="009917B0" w:rsidRDefault="00A446C4" w:rsidP="004000E7">
            <w:pPr>
              <w:ind w:left="1260" w:hanging="360"/>
            </w:pPr>
            <w:r w:rsidRPr="009917B0">
              <w:rPr>
                <w:bCs/>
              </w:rPr>
              <w:t>•  поселковый конкурс Новогодних газет и игрушек – 1, 2, 3 места</w:t>
            </w:r>
            <w:r w:rsidRPr="009917B0">
              <w:t>.</w:t>
            </w:r>
          </w:p>
          <w:p w:rsidR="00A446C4" w:rsidRPr="005E602E" w:rsidRDefault="00A446C4" w:rsidP="004000E7">
            <w:pPr>
              <w:ind w:firstLine="567"/>
              <w:jc w:val="both"/>
              <w:rPr>
                <w:iCs/>
              </w:rPr>
            </w:pPr>
            <w:r w:rsidRPr="005E602E">
              <w:rPr>
                <w:iCs/>
                <w:sz w:val="22"/>
                <w:szCs w:val="22"/>
              </w:rPr>
              <w:t>Вывод: Анализируя работу педагогических кадров, видно, что в коллективе создана творческая профессионально-деловая атмосфера, присутствует нацеленность на результат, что способствует успешному выполнению годовых задач.</w:t>
            </w:r>
          </w:p>
        </w:tc>
      </w:tr>
    </w:tbl>
    <w:p w:rsidR="00A446C4" w:rsidRPr="00012A0B" w:rsidRDefault="00A446C4" w:rsidP="00A446C4">
      <w:pPr>
        <w:rPr>
          <w:sz w:val="8"/>
          <w:szCs w:val="28"/>
        </w:rPr>
      </w:pPr>
    </w:p>
    <w:p w:rsidR="00A446C4" w:rsidRDefault="00A446C4" w:rsidP="00A446C4">
      <w:pPr>
        <w:rPr>
          <w:b/>
        </w:rPr>
      </w:pPr>
      <w:r>
        <w:rPr>
          <w:b/>
        </w:rPr>
        <w:t>8</w:t>
      </w:r>
      <w:r w:rsidRPr="00D34B01">
        <w:rPr>
          <w:b/>
        </w:rPr>
        <w:t>. Социально-бытовое обеспечение воспитанников, сотрудников</w:t>
      </w:r>
    </w:p>
    <w:tbl>
      <w:tblPr>
        <w:tblW w:w="10915" w:type="dxa"/>
        <w:tblInd w:w="108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127"/>
        <w:gridCol w:w="44"/>
        <w:gridCol w:w="8744"/>
      </w:tblGrid>
      <w:tr w:rsidR="00A446C4" w:rsidRPr="005E602E" w:rsidTr="00A446C4">
        <w:tc>
          <w:tcPr>
            <w:tcW w:w="2171" w:type="dxa"/>
            <w:gridSpan w:val="2"/>
          </w:tcPr>
          <w:p w:rsidR="00A446C4" w:rsidRPr="005E602E" w:rsidRDefault="00A446C4" w:rsidP="004000E7">
            <w:r w:rsidRPr="005E602E">
              <w:rPr>
                <w:sz w:val="22"/>
                <w:szCs w:val="22"/>
              </w:rPr>
              <w:t xml:space="preserve">Медицинское обслуживание, профилактическая и </w:t>
            </w:r>
            <w:proofErr w:type="spellStart"/>
            <w:proofErr w:type="gramStart"/>
            <w:r w:rsidRPr="005E602E">
              <w:rPr>
                <w:sz w:val="22"/>
                <w:szCs w:val="22"/>
              </w:rPr>
              <w:t>физкультурно</w:t>
            </w:r>
            <w:proofErr w:type="spellEnd"/>
            <w:r w:rsidRPr="005E602E">
              <w:rPr>
                <w:sz w:val="22"/>
                <w:szCs w:val="22"/>
              </w:rPr>
              <w:t xml:space="preserve"> - оздоровительная</w:t>
            </w:r>
            <w:proofErr w:type="gramEnd"/>
            <w:r w:rsidRPr="005E602E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8744" w:type="dxa"/>
          </w:tcPr>
          <w:p w:rsidR="00A446C4" w:rsidRPr="005E602E" w:rsidRDefault="00A446C4" w:rsidP="004000E7">
            <w:pPr>
              <w:tabs>
                <w:tab w:val="left" w:pos="851"/>
              </w:tabs>
              <w:ind w:firstLine="567"/>
              <w:jc w:val="both"/>
            </w:pPr>
            <w:r w:rsidRPr="005E602E">
              <w:rPr>
                <w:sz w:val="22"/>
                <w:szCs w:val="22"/>
              </w:rPr>
              <w:t xml:space="preserve">Медицинское обслуживание воспитанников дошкольного образовательного учреждения обеспечивает медицинский </w:t>
            </w:r>
            <w:proofErr w:type="gramStart"/>
            <w:r w:rsidRPr="005E602E">
              <w:rPr>
                <w:sz w:val="22"/>
                <w:szCs w:val="22"/>
              </w:rPr>
              <w:t>персонал</w:t>
            </w:r>
            <w:proofErr w:type="gramEnd"/>
            <w:r w:rsidRPr="005E602E">
              <w:rPr>
                <w:sz w:val="22"/>
                <w:szCs w:val="22"/>
              </w:rPr>
              <w:t xml:space="preserve"> для работы которого Учреждение предоставляет помещение с необходимыми условиями.</w:t>
            </w:r>
          </w:p>
          <w:p w:rsidR="00A446C4" w:rsidRPr="005E602E" w:rsidRDefault="00A446C4" w:rsidP="004000E7">
            <w:pPr>
              <w:jc w:val="both"/>
            </w:pPr>
            <w:r w:rsidRPr="005E602E">
              <w:rPr>
                <w:sz w:val="22"/>
                <w:szCs w:val="22"/>
              </w:rPr>
              <w:t xml:space="preserve">    В  детском  саду  имеется  медицинский блок, который по составу помещений и их площади соответствует санитарным правилам. Сюда входит: </w:t>
            </w:r>
          </w:p>
          <w:p w:rsidR="00A446C4" w:rsidRPr="00012A0B" w:rsidRDefault="00A446C4" w:rsidP="004000E7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57" w:hanging="284"/>
              <w:rPr>
                <w:rFonts w:ascii="Times New Roman" w:hAnsi="Times New Roman"/>
              </w:rPr>
            </w:pPr>
            <w:r w:rsidRPr="00012A0B">
              <w:rPr>
                <w:rFonts w:ascii="Times New Roman" w:hAnsi="Times New Roman"/>
              </w:rPr>
              <w:t>медицинский кабинет;</w:t>
            </w:r>
          </w:p>
          <w:p w:rsidR="00A446C4" w:rsidRPr="00012A0B" w:rsidRDefault="00A446C4" w:rsidP="004000E7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57" w:hanging="284"/>
              <w:rPr>
                <w:rFonts w:ascii="Times New Roman" w:hAnsi="Times New Roman"/>
              </w:rPr>
            </w:pPr>
            <w:r w:rsidRPr="00012A0B">
              <w:rPr>
                <w:rFonts w:ascii="Times New Roman" w:hAnsi="Times New Roman"/>
              </w:rPr>
              <w:t>процедурный кабинет;</w:t>
            </w:r>
          </w:p>
          <w:p w:rsidR="00A446C4" w:rsidRPr="00012A0B" w:rsidRDefault="00A446C4" w:rsidP="004000E7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57" w:hanging="284"/>
              <w:rPr>
                <w:rFonts w:ascii="Times New Roman" w:hAnsi="Times New Roman"/>
              </w:rPr>
            </w:pPr>
            <w:r w:rsidRPr="00012A0B">
              <w:rPr>
                <w:rFonts w:ascii="Times New Roman" w:hAnsi="Times New Roman"/>
              </w:rPr>
              <w:t>изолятор.</w:t>
            </w:r>
          </w:p>
          <w:p w:rsidR="00A446C4" w:rsidRPr="005E602E" w:rsidRDefault="00A446C4" w:rsidP="004000E7">
            <w:r w:rsidRPr="005E602E">
              <w:rPr>
                <w:sz w:val="22"/>
                <w:szCs w:val="22"/>
              </w:rPr>
              <w:t xml:space="preserve">        Медицинский кабинет оснащен всем необходимым оборудованием:</w:t>
            </w:r>
          </w:p>
          <w:p w:rsidR="00A446C4" w:rsidRPr="005E602E" w:rsidRDefault="00A446C4" w:rsidP="004000E7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57"/>
              <w:rPr>
                <w:rFonts w:ascii="Times New Roman" w:hAnsi="Times New Roman"/>
              </w:rPr>
            </w:pPr>
            <w:r w:rsidRPr="005E602E">
              <w:rPr>
                <w:rFonts w:ascii="Times New Roman" w:hAnsi="Times New Roman"/>
              </w:rPr>
              <w:t>холодильник  для  хранения  вакцин</w:t>
            </w:r>
          </w:p>
          <w:p w:rsidR="00A446C4" w:rsidRPr="005E602E" w:rsidRDefault="00A446C4" w:rsidP="004000E7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57"/>
              <w:rPr>
                <w:rFonts w:ascii="Times New Roman" w:hAnsi="Times New Roman"/>
              </w:rPr>
            </w:pPr>
            <w:r w:rsidRPr="005E602E">
              <w:rPr>
                <w:rFonts w:ascii="Times New Roman" w:hAnsi="Times New Roman"/>
              </w:rPr>
              <w:t>облучатель  бактерицидный</w:t>
            </w:r>
          </w:p>
          <w:p w:rsidR="00A446C4" w:rsidRPr="005E602E" w:rsidRDefault="00A446C4" w:rsidP="004000E7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57"/>
              <w:rPr>
                <w:rFonts w:ascii="Times New Roman" w:hAnsi="Times New Roman"/>
              </w:rPr>
            </w:pPr>
            <w:r w:rsidRPr="005E602E">
              <w:rPr>
                <w:rFonts w:ascii="Times New Roman" w:hAnsi="Times New Roman"/>
              </w:rPr>
              <w:t xml:space="preserve">шкаф  для  хранения  лекарственных  средств </w:t>
            </w:r>
          </w:p>
          <w:p w:rsidR="00A446C4" w:rsidRPr="005E602E" w:rsidRDefault="00A446C4" w:rsidP="004000E7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57"/>
              <w:rPr>
                <w:rFonts w:ascii="Times New Roman" w:hAnsi="Times New Roman"/>
              </w:rPr>
            </w:pPr>
            <w:r w:rsidRPr="005E602E">
              <w:rPr>
                <w:rFonts w:ascii="Times New Roman" w:hAnsi="Times New Roman"/>
              </w:rPr>
              <w:t>аптечка  для  оказания  неотложной  помощи</w:t>
            </w:r>
          </w:p>
          <w:p w:rsidR="00A446C4" w:rsidRPr="005E602E" w:rsidRDefault="00A446C4" w:rsidP="004000E7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57"/>
              <w:rPr>
                <w:rFonts w:ascii="Times New Roman" w:hAnsi="Times New Roman"/>
              </w:rPr>
            </w:pPr>
            <w:r w:rsidRPr="005E602E">
              <w:rPr>
                <w:rFonts w:ascii="Times New Roman" w:hAnsi="Times New Roman"/>
              </w:rPr>
              <w:t>ведра  с  педальной  крышкой  для  мусора «А» и «В»</w:t>
            </w:r>
          </w:p>
          <w:p w:rsidR="00A446C4" w:rsidRPr="005E602E" w:rsidRDefault="00A446C4" w:rsidP="004000E7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57"/>
              <w:rPr>
                <w:rFonts w:ascii="Times New Roman" w:hAnsi="Times New Roman"/>
              </w:rPr>
            </w:pPr>
            <w:r w:rsidRPr="005E602E">
              <w:rPr>
                <w:rFonts w:ascii="Times New Roman" w:hAnsi="Times New Roman"/>
              </w:rPr>
              <w:t xml:space="preserve">ростомер </w:t>
            </w:r>
          </w:p>
          <w:p w:rsidR="00A446C4" w:rsidRPr="005E602E" w:rsidRDefault="00A446C4" w:rsidP="004000E7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57"/>
              <w:rPr>
                <w:rFonts w:ascii="Times New Roman" w:hAnsi="Times New Roman"/>
              </w:rPr>
            </w:pPr>
            <w:r w:rsidRPr="005E602E">
              <w:rPr>
                <w:rFonts w:ascii="Times New Roman" w:hAnsi="Times New Roman"/>
              </w:rPr>
              <w:t xml:space="preserve">весы  </w:t>
            </w:r>
          </w:p>
          <w:p w:rsidR="00A446C4" w:rsidRPr="005E602E" w:rsidRDefault="00A446C4" w:rsidP="004000E7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57"/>
              <w:rPr>
                <w:rFonts w:ascii="Times New Roman" w:hAnsi="Times New Roman"/>
              </w:rPr>
            </w:pPr>
            <w:r w:rsidRPr="005E602E">
              <w:rPr>
                <w:rFonts w:ascii="Times New Roman" w:hAnsi="Times New Roman"/>
              </w:rPr>
              <w:t>кушетка</w:t>
            </w:r>
          </w:p>
          <w:p w:rsidR="00A446C4" w:rsidRPr="005E602E" w:rsidRDefault="00A446C4" w:rsidP="004000E7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57"/>
              <w:rPr>
                <w:rFonts w:ascii="Times New Roman" w:hAnsi="Times New Roman"/>
              </w:rPr>
            </w:pPr>
            <w:r w:rsidRPr="005E602E">
              <w:rPr>
                <w:rFonts w:ascii="Times New Roman" w:hAnsi="Times New Roman"/>
              </w:rPr>
              <w:t>динамометр  ручной  детский</w:t>
            </w:r>
          </w:p>
          <w:p w:rsidR="00A446C4" w:rsidRPr="005E602E" w:rsidRDefault="00A446C4" w:rsidP="004000E7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57"/>
              <w:rPr>
                <w:rFonts w:ascii="Times New Roman" w:hAnsi="Times New Roman"/>
              </w:rPr>
            </w:pPr>
            <w:r w:rsidRPr="005E602E">
              <w:rPr>
                <w:rFonts w:ascii="Times New Roman" w:hAnsi="Times New Roman"/>
              </w:rPr>
              <w:t>лотки</w:t>
            </w:r>
          </w:p>
          <w:p w:rsidR="00A446C4" w:rsidRPr="005E602E" w:rsidRDefault="00A446C4" w:rsidP="004000E7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57"/>
              <w:rPr>
                <w:rFonts w:ascii="Times New Roman" w:hAnsi="Times New Roman"/>
              </w:rPr>
            </w:pPr>
            <w:r w:rsidRPr="005E602E">
              <w:rPr>
                <w:rFonts w:ascii="Times New Roman" w:hAnsi="Times New Roman"/>
              </w:rPr>
              <w:t xml:space="preserve">емкость-контейнер  для  дезинфекции  инструментариев и использованных шприцев и игл  </w:t>
            </w:r>
          </w:p>
          <w:p w:rsidR="00A446C4" w:rsidRPr="005E602E" w:rsidRDefault="00A446C4" w:rsidP="004000E7">
            <w:pPr>
              <w:jc w:val="both"/>
            </w:pPr>
            <w:r w:rsidRPr="005E602E">
              <w:rPr>
                <w:sz w:val="22"/>
                <w:szCs w:val="22"/>
              </w:rPr>
              <w:t xml:space="preserve">      Основным источником сведений о  состоянии  здоровья  воспитанников  служат  результаты  обязательных  медицинских  осмотров.  </w:t>
            </w:r>
          </w:p>
          <w:p w:rsidR="00A446C4" w:rsidRPr="005E602E" w:rsidRDefault="00A446C4" w:rsidP="004000E7">
            <w:pPr>
              <w:tabs>
                <w:tab w:val="left" w:pos="851"/>
              </w:tabs>
              <w:ind w:firstLine="567"/>
              <w:jc w:val="both"/>
            </w:pPr>
            <w:r w:rsidRPr="005E602E">
              <w:rPr>
                <w:sz w:val="22"/>
                <w:szCs w:val="22"/>
              </w:rPr>
              <w:t>Медицинский персонал наряду с администрацией и педагогическим персоналом Учреждения несет ответственность за проведение лечебно-профилактических мероприятий, соблюдение санитарно-гигиенических норм, режима и качество питания воспитанников.</w:t>
            </w:r>
          </w:p>
          <w:p w:rsidR="00A446C4" w:rsidRPr="005E602E" w:rsidRDefault="00A446C4" w:rsidP="004000E7">
            <w:pPr>
              <w:jc w:val="both"/>
            </w:pPr>
            <w:r w:rsidRPr="005E602E">
              <w:rPr>
                <w:sz w:val="22"/>
                <w:szCs w:val="22"/>
              </w:rPr>
              <w:t xml:space="preserve">         Проводится  профилактика  гриппа  и  ОРВИ.  Дети  получают  витамины,  которые  способствуют  правильному  течению  обменных  процессов,  оказывают  положительное  влияние  на  состояние  нервной  системы,  процесс  кроветворения  и  защитных  сил  организма: </w:t>
            </w:r>
            <w:proofErr w:type="spellStart"/>
            <w:r w:rsidRPr="005E602E">
              <w:rPr>
                <w:sz w:val="22"/>
                <w:szCs w:val="22"/>
              </w:rPr>
              <w:t>ревит</w:t>
            </w:r>
            <w:proofErr w:type="spellEnd"/>
            <w:r w:rsidRPr="005E602E">
              <w:rPr>
                <w:sz w:val="22"/>
                <w:szCs w:val="22"/>
              </w:rPr>
              <w:t>, аскорбиновую  кислоту.     Используются  все  организованные  формы  занятий  физическими  упражнениями  с  широким  включением  подвижных  игр,  спортивных  упражнений  с  элементами  соревнований,  а  также  пешеходные  прогулки,  экскурсии.</w:t>
            </w:r>
          </w:p>
          <w:p w:rsidR="00A446C4" w:rsidRPr="005E602E" w:rsidRDefault="00A446C4" w:rsidP="004000E7">
            <w:pPr>
              <w:ind w:firstLine="708"/>
              <w:jc w:val="both"/>
            </w:pPr>
            <w:r w:rsidRPr="005E602E">
              <w:rPr>
                <w:sz w:val="22"/>
                <w:szCs w:val="22"/>
              </w:rPr>
              <w:t>Под руководством медицинского работника проводится физкультурно-оздоровительная работа: комплекс закаливающих процедур с использованием природных факторов (солнце, воздух, вода). Закаливание детского организма проводится систематически во все времена года.</w:t>
            </w:r>
          </w:p>
          <w:p w:rsidR="00A446C4" w:rsidRPr="005E602E" w:rsidRDefault="00A446C4" w:rsidP="004000E7">
            <w:pPr>
              <w:jc w:val="both"/>
            </w:pPr>
            <w:r w:rsidRPr="005E602E">
              <w:rPr>
                <w:sz w:val="22"/>
                <w:szCs w:val="22"/>
              </w:rPr>
              <w:t xml:space="preserve">         В ДОУ проводятся следующие оздоровительные мероприятия:</w:t>
            </w:r>
          </w:p>
          <w:p w:rsidR="00A446C4" w:rsidRPr="005E602E" w:rsidRDefault="00A446C4" w:rsidP="004000E7">
            <w:pPr>
              <w:numPr>
                <w:ilvl w:val="0"/>
                <w:numId w:val="8"/>
              </w:numPr>
              <w:jc w:val="both"/>
            </w:pPr>
            <w:r w:rsidRPr="005E602E">
              <w:rPr>
                <w:sz w:val="22"/>
                <w:szCs w:val="22"/>
              </w:rPr>
              <w:t>закаливающие процедуры (оздоровительный бег, дыхательная гимнастика);</w:t>
            </w:r>
          </w:p>
          <w:p w:rsidR="00A446C4" w:rsidRPr="005E602E" w:rsidRDefault="00A446C4" w:rsidP="004000E7">
            <w:pPr>
              <w:numPr>
                <w:ilvl w:val="0"/>
                <w:numId w:val="8"/>
              </w:numPr>
              <w:jc w:val="both"/>
            </w:pPr>
            <w:r w:rsidRPr="005E602E">
              <w:rPr>
                <w:sz w:val="22"/>
                <w:szCs w:val="22"/>
              </w:rPr>
              <w:t>воздушные, солнечные ванны;</w:t>
            </w:r>
          </w:p>
          <w:p w:rsidR="00A446C4" w:rsidRPr="005E602E" w:rsidRDefault="00A446C4" w:rsidP="004000E7">
            <w:pPr>
              <w:numPr>
                <w:ilvl w:val="0"/>
                <w:numId w:val="8"/>
              </w:numPr>
              <w:jc w:val="both"/>
            </w:pPr>
            <w:r w:rsidRPr="005E602E">
              <w:rPr>
                <w:sz w:val="22"/>
                <w:szCs w:val="22"/>
              </w:rPr>
              <w:t>гимнастика  и хождение босиком по массажному коврику;</w:t>
            </w:r>
          </w:p>
        </w:tc>
      </w:tr>
      <w:tr w:rsidR="00A446C4" w:rsidRPr="005E602E" w:rsidTr="00A446C4">
        <w:tc>
          <w:tcPr>
            <w:tcW w:w="2171" w:type="dxa"/>
            <w:gridSpan w:val="2"/>
          </w:tcPr>
          <w:p w:rsidR="00A446C4" w:rsidRPr="005E602E" w:rsidRDefault="00A446C4" w:rsidP="004000E7">
            <w:pPr>
              <w:jc w:val="both"/>
              <w:rPr>
                <w:color w:val="000000"/>
              </w:rPr>
            </w:pPr>
            <w:r w:rsidRPr="005E602E">
              <w:rPr>
                <w:color w:val="000000"/>
                <w:sz w:val="22"/>
                <w:szCs w:val="22"/>
              </w:rPr>
              <w:t>Организация питания воспитанников в дошкольном образовательном учреждении</w:t>
            </w:r>
          </w:p>
        </w:tc>
        <w:tc>
          <w:tcPr>
            <w:tcW w:w="8744" w:type="dxa"/>
          </w:tcPr>
          <w:p w:rsidR="00A446C4" w:rsidRPr="005E602E" w:rsidRDefault="00A446C4" w:rsidP="004000E7">
            <w:pPr>
              <w:ind w:left="46"/>
              <w:rPr>
                <w:color w:val="000000"/>
              </w:rPr>
            </w:pPr>
            <w:r w:rsidRPr="005E602E">
              <w:rPr>
                <w:color w:val="000000"/>
                <w:sz w:val="22"/>
                <w:szCs w:val="22"/>
              </w:rPr>
              <w:t xml:space="preserve">      В дошкольном образовательном учреждении  организовано 3-х разовое  питание детей на основании 10 дневного меню</w:t>
            </w:r>
          </w:p>
          <w:p w:rsidR="00A446C4" w:rsidRPr="005E602E" w:rsidRDefault="00A446C4" w:rsidP="004000E7">
            <w:pPr>
              <w:rPr>
                <w:color w:val="000000"/>
              </w:rPr>
            </w:pPr>
            <w:r w:rsidRPr="005E602E">
              <w:rPr>
                <w:color w:val="000000"/>
                <w:sz w:val="22"/>
                <w:szCs w:val="22"/>
              </w:rPr>
              <w:t xml:space="preserve">        В соответствии с требованиями СанПиН 2.4.1.3049-13 интервал между приёмами пищи не превышает 4 часов во всех возрастных группах.</w:t>
            </w:r>
            <w:r w:rsidRPr="005E602E">
              <w:rPr>
                <w:color w:val="000000"/>
                <w:sz w:val="22"/>
                <w:szCs w:val="22"/>
              </w:rPr>
              <w:br/>
              <w:t xml:space="preserve">         Питание детей организовано с учётом следующих принципов:</w:t>
            </w:r>
          </w:p>
          <w:p w:rsidR="00A446C4" w:rsidRPr="005E602E" w:rsidRDefault="00A446C4" w:rsidP="004000E7">
            <w:pPr>
              <w:numPr>
                <w:ilvl w:val="0"/>
                <w:numId w:val="2"/>
              </w:numPr>
              <w:tabs>
                <w:tab w:val="left" w:pos="-436"/>
              </w:tabs>
              <w:ind w:left="698" w:hanging="425"/>
              <w:rPr>
                <w:color w:val="000000"/>
              </w:rPr>
            </w:pPr>
            <w:r w:rsidRPr="005E602E">
              <w:rPr>
                <w:color w:val="000000"/>
                <w:sz w:val="22"/>
                <w:szCs w:val="22"/>
              </w:rPr>
              <w:t xml:space="preserve">выполнение режима питания; </w:t>
            </w:r>
          </w:p>
          <w:p w:rsidR="00A446C4" w:rsidRPr="005E602E" w:rsidRDefault="00A446C4" w:rsidP="004000E7">
            <w:pPr>
              <w:numPr>
                <w:ilvl w:val="0"/>
                <w:numId w:val="3"/>
              </w:numPr>
              <w:tabs>
                <w:tab w:val="left" w:pos="-436"/>
                <w:tab w:val="num" w:pos="46"/>
              </w:tabs>
              <w:ind w:left="698" w:hanging="425"/>
              <w:rPr>
                <w:color w:val="000000"/>
              </w:rPr>
            </w:pPr>
            <w:r w:rsidRPr="005E602E">
              <w:rPr>
                <w:color w:val="000000"/>
                <w:sz w:val="22"/>
                <w:szCs w:val="22"/>
              </w:rPr>
              <w:t xml:space="preserve">калорийность питания, ежедневное соблюдение норм потребления продуктов; </w:t>
            </w:r>
          </w:p>
          <w:p w:rsidR="00A446C4" w:rsidRPr="005E602E" w:rsidRDefault="00A446C4" w:rsidP="004000E7">
            <w:pPr>
              <w:numPr>
                <w:ilvl w:val="0"/>
                <w:numId w:val="3"/>
              </w:numPr>
              <w:tabs>
                <w:tab w:val="left" w:pos="-436"/>
                <w:tab w:val="num" w:pos="46"/>
              </w:tabs>
              <w:ind w:left="698" w:hanging="425"/>
              <w:rPr>
                <w:color w:val="000000"/>
              </w:rPr>
            </w:pPr>
            <w:r w:rsidRPr="005E602E">
              <w:rPr>
                <w:color w:val="000000"/>
                <w:sz w:val="22"/>
                <w:szCs w:val="22"/>
              </w:rPr>
              <w:t xml:space="preserve">гигиена приёма пищи; </w:t>
            </w:r>
          </w:p>
          <w:p w:rsidR="00A446C4" w:rsidRPr="005E602E" w:rsidRDefault="00A446C4" w:rsidP="004000E7">
            <w:pPr>
              <w:numPr>
                <w:ilvl w:val="0"/>
                <w:numId w:val="4"/>
              </w:numPr>
              <w:tabs>
                <w:tab w:val="left" w:pos="-436"/>
              </w:tabs>
              <w:ind w:left="698" w:hanging="425"/>
              <w:rPr>
                <w:color w:val="000000"/>
              </w:rPr>
            </w:pPr>
            <w:r w:rsidRPr="005E602E">
              <w:rPr>
                <w:color w:val="000000"/>
                <w:sz w:val="22"/>
                <w:szCs w:val="22"/>
              </w:rPr>
              <w:t xml:space="preserve">индивидуальный подход к детям во время питания; </w:t>
            </w:r>
          </w:p>
          <w:p w:rsidR="00A446C4" w:rsidRPr="005E602E" w:rsidRDefault="00A446C4" w:rsidP="004000E7">
            <w:pPr>
              <w:numPr>
                <w:ilvl w:val="0"/>
                <w:numId w:val="4"/>
              </w:numPr>
              <w:tabs>
                <w:tab w:val="left" w:pos="-436"/>
                <w:tab w:val="num" w:pos="226"/>
              </w:tabs>
              <w:ind w:left="698" w:hanging="425"/>
              <w:rPr>
                <w:color w:val="000000"/>
              </w:rPr>
            </w:pPr>
            <w:r w:rsidRPr="005E602E">
              <w:rPr>
                <w:color w:val="000000"/>
                <w:sz w:val="22"/>
                <w:szCs w:val="22"/>
              </w:rPr>
              <w:t xml:space="preserve">правильность расстановки мебели. </w:t>
            </w:r>
          </w:p>
          <w:p w:rsidR="00A446C4" w:rsidRPr="005E602E" w:rsidRDefault="00A446C4" w:rsidP="004000E7">
            <w:pPr>
              <w:ind w:firstLine="720"/>
              <w:jc w:val="both"/>
              <w:rPr>
                <w:color w:val="000000"/>
              </w:rPr>
            </w:pPr>
            <w:r w:rsidRPr="005E602E">
              <w:rPr>
                <w:color w:val="000000"/>
                <w:sz w:val="22"/>
                <w:szCs w:val="22"/>
              </w:rPr>
              <w:t>При составлении рациона ребенка учитывается возраст, уровень физического развития, физиологическая потребность в основных пищевых веществах и энергии. Рацион питания разнообразный, включает в повседневный рацион все основные группы продуктов. Есть картотека блюд, технологические карты приготовления пищи.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Группы обеспечены соответствующей посудой, удобными столами. Воспитатели приучают детей к чистоте и опрятности при приеме пищи.</w:t>
            </w:r>
          </w:p>
          <w:p w:rsidR="00A446C4" w:rsidRPr="005E602E" w:rsidRDefault="00A446C4" w:rsidP="004000E7">
            <w:pPr>
              <w:ind w:firstLine="720"/>
              <w:jc w:val="both"/>
              <w:rPr>
                <w:color w:val="000000"/>
              </w:rPr>
            </w:pPr>
            <w:r w:rsidRPr="005E602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E602E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5E602E">
              <w:rPr>
                <w:color w:val="000000"/>
                <w:sz w:val="22"/>
                <w:szCs w:val="22"/>
              </w:rPr>
              <w:t xml:space="preserve">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осуществляется администрацией ДОУ, медперсоналом и комиссией по контролю за организацией и качеством питания в ДОУ. В меню представлены разнообразные блюда, исключены их повторы. Таким образом, детям обеспечено полноценное сбалансированное питание. При составлении меню-требования ст. медсестра руководствуется разработанным и утвержденным 10- дневным меню (осень - зима, весна- лето), технологическими картами с рецептурами и порядком приготовления блюд с учетом времени года. Один раз в десять дней медсестра контролирует выполнение среднесуточной нормы выдачи продуктов на одного ребенка и при необходимости проводит коррекцию питания в следующей декаде. Подсчет основных пищевых ингредиентов по итогам накопительной ведомости проводится один раз в месяц, подсчитывается калорийность (количество белков, жиров, углеводов.) </w:t>
            </w:r>
          </w:p>
        </w:tc>
      </w:tr>
      <w:tr w:rsidR="00A446C4" w:rsidRPr="005E602E" w:rsidTr="00A446C4">
        <w:tc>
          <w:tcPr>
            <w:tcW w:w="2127" w:type="dxa"/>
          </w:tcPr>
          <w:p w:rsidR="00A446C4" w:rsidRPr="005E602E" w:rsidRDefault="00A446C4" w:rsidP="004000E7">
            <w:pPr>
              <w:rPr>
                <w:color w:val="000000"/>
              </w:rPr>
            </w:pPr>
            <w:r w:rsidRPr="005E602E">
              <w:rPr>
                <w:color w:val="000000"/>
                <w:sz w:val="22"/>
                <w:szCs w:val="22"/>
              </w:rPr>
              <w:t>Объекты физической культуры и спорта, их использование в соответствии с расписанием организации непосредственной образовательной деятельности по физической культуре и лечебно-оздоровительных мероприятий</w:t>
            </w:r>
          </w:p>
        </w:tc>
        <w:tc>
          <w:tcPr>
            <w:tcW w:w="8788" w:type="dxa"/>
            <w:gridSpan w:val="2"/>
          </w:tcPr>
          <w:p w:rsidR="00A446C4" w:rsidRPr="005E602E" w:rsidRDefault="00A446C4" w:rsidP="004000E7">
            <w:pPr>
              <w:jc w:val="both"/>
              <w:rPr>
                <w:color w:val="000000"/>
              </w:rPr>
            </w:pPr>
            <w:r w:rsidRPr="005E602E">
              <w:rPr>
                <w:color w:val="000000"/>
                <w:sz w:val="22"/>
                <w:szCs w:val="22"/>
              </w:rPr>
              <w:t xml:space="preserve">    В дошкольном образовательном учреждении </w:t>
            </w:r>
            <w:proofErr w:type="gramStart"/>
            <w:r w:rsidRPr="005E602E">
              <w:rPr>
                <w:color w:val="000000"/>
                <w:sz w:val="22"/>
                <w:szCs w:val="22"/>
              </w:rPr>
              <w:t>оборудованы</w:t>
            </w:r>
            <w:proofErr w:type="gramEnd"/>
            <w:r w:rsidRPr="005E602E">
              <w:rPr>
                <w:color w:val="000000"/>
                <w:sz w:val="22"/>
                <w:szCs w:val="22"/>
              </w:rPr>
              <w:t>:</w:t>
            </w:r>
          </w:p>
          <w:p w:rsidR="00A446C4" w:rsidRPr="005E602E" w:rsidRDefault="00A446C4" w:rsidP="004000E7">
            <w:pPr>
              <w:numPr>
                <w:ilvl w:val="0"/>
                <w:numId w:val="5"/>
              </w:numPr>
              <w:tabs>
                <w:tab w:val="num" w:pos="226"/>
              </w:tabs>
              <w:ind w:left="46" w:hanging="46"/>
              <w:jc w:val="both"/>
              <w:rPr>
                <w:color w:val="000000"/>
              </w:rPr>
            </w:pPr>
            <w:r w:rsidRPr="005E602E">
              <w:rPr>
                <w:color w:val="000000"/>
                <w:sz w:val="22"/>
                <w:szCs w:val="22"/>
              </w:rPr>
              <w:t>физкультурные уголки во всех возрастных группах;</w:t>
            </w:r>
          </w:p>
          <w:p w:rsidR="00A446C4" w:rsidRPr="005E602E" w:rsidRDefault="00A446C4" w:rsidP="004000E7">
            <w:pPr>
              <w:numPr>
                <w:ilvl w:val="0"/>
                <w:numId w:val="5"/>
              </w:numPr>
              <w:tabs>
                <w:tab w:val="num" w:pos="226"/>
              </w:tabs>
              <w:ind w:left="0" w:firstLine="46"/>
              <w:rPr>
                <w:color w:val="000000"/>
              </w:rPr>
            </w:pPr>
            <w:r w:rsidRPr="005E602E">
              <w:rPr>
                <w:color w:val="000000"/>
                <w:sz w:val="22"/>
                <w:szCs w:val="22"/>
              </w:rPr>
              <w:t>спортивная  площадка на территории ДОУ;</w:t>
            </w:r>
          </w:p>
          <w:p w:rsidR="00A446C4" w:rsidRPr="005E602E" w:rsidRDefault="00A446C4" w:rsidP="004000E7">
            <w:pPr>
              <w:numPr>
                <w:ilvl w:val="0"/>
                <w:numId w:val="5"/>
              </w:numPr>
              <w:tabs>
                <w:tab w:val="num" w:pos="226"/>
              </w:tabs>
              <w:ind w:left="0" w:firstLine="46"/>
              <w:rPr>
                <w:color w:val="000000"/>
              </w:rPr>
            </w:pPr>
            <w:r w:rsidRPr="005E602E">
              <w:rPr>
                <w:color w:val="000000"/>
                <w:sz w:val="22"/>
                <w:szCs w:val="22"/>
              </w:rPr>
              <w:t>музыкальный зал;</w:t>
            </w:r>
          </w:p>
          <w:p w:rsidR="00A446C4" w:rsidRPr="005E602E" w:rsidRDefault="00A446C4" w:rsidP="004000E7">
            <w:pPr>
              <w:numPr>
                <w:ilvl w:val="0"/>
                <w:numId w:val="5"/>
              </w:numPr>
              <w:tabs>
                <w:tab w:val="num" w:pos="226"/>
              </w:tabs>
              <w:ind w:left="0" w:firstLine="46"/>
              <w:rPr>
                <w:color w:val="000000"/>
              </w:rPr>
            </w:pPr>
            <w:r w:rsidRPr="005E602E">
              <w:rPr>
                <w:color w:val="000000"/>
                <w:sz w:val="22"/>
                <w:szCs w:val="22"/>
              </w:rPr>
              <w:t>спортивный зал;</w:t>
            </w:r>
          </w:p>
          <w:p w:rsidR="00A446C4" w:rsidRPr="005E602E" w:rsidRDefault="00A446C4" w:rsidP="004000E7">
            <w:pPr>
              <w:numPr>
                <w:ilvl w:val="0"/>
                <w:numId w:val="5"/>
              </w:numPr>
              <w:tabs>
                <w:tab w:val="num" w:pos="226"/>
              </w:tabs>
              <w:ind w:left="0" w:firstLine="46"/>
              <w:rPr>
                <w:color w:val="000000"/>
              </w:rPr>
            </w:pPr>
            <w:r w:rsidRPr="005E602E">
              <w:rPr>
                <w:color w:val="000000"/>
                <w:sz w:val="22"/>
                <w:szCs w:val="22"/>
              </w:rPr>
              <w:t xml:space="preserve">9 </w:t>
            </w:r>
            <w:proofErr w:type="gramStart"/>
            <w:r w:rsidRPr="005E602E">
              <w:rPr>
                <w:color w:val="000000"/>
                <w:sz w:val="22"/>
                <w:szCs w:val="22"/>
              </w:rPr>
              <w:t>прогулочных</w:t>
            </w:r>
            <w:proofErr w:type="gramEnd"/>
            <w:r w:rsidRPr="005E602E">
              <w:rPr>
                <w:color w:val="000000"/>
                <w:sz w:val="22"/>
                <w:szCs w:val="22"/>
              </w:rPr>
              <w:t xml:space="preserve"> участка со спортивным оборудованием. </w:t>
            </w:r>
          </w:p>
          <w:p w:rsidR="00A446C4" w:rsidRPr="005E602E" w:rsidRDefault="00A446C4" w:rsidP="004000E7">
            <w:pPr>
              <w:jc w:val="both"/>
              <w:rPr>
                <w:color w:val="000000"/>
              </w:rPr>
            </w:pPr>
            <w:r w:rsidRPr="005E602E">
              <w:rPr>
                <w:color w:val="000000"/>
                <w:sz w:val="22"/>
                <w:szCs w:val="22"/>
              </w:rPr>
              <w:t xml:space="preserve">    Данные объекты используются для проведения НОД по физической культуре, организации двигательной деятельности детей, спортивных праздников и развлечений, соревнований согласно расписанию, годового плана воспитательно – образовательной работы ДОУ. </w:t>
            </w:r>
          </w:p>
        </w:tc>
      </w:tr>
      <w:tr w:rsidR="00A446C4" w:rsidRPr="005E602E" w:rsidTr="00A446C4">
        <w:trPr>
          <w:trHeight w:val="3375"/>
        </w:trPr>
        <w:tc>
          <w:tcPr>
            <w:tcW w:w="2127" w:type="dxa"/>
            <w:tcBorders>
              <w:bottom w:val="single" w:sz="4" w:space="0" w:color="auto"/>
            </w:tcBorders>
          </w:tcPr>
          <w:p w:rsidR="00A446C4" w:rsidRPr="005E602E" w:rsidRDefault="00A446C4" w:rsidP="004000E7">
            <w:pPr>
              <w:rPr>
                <w:color w:val="000000"/>
              </w:rPr>
            </w:pPr>
            <w:r w:rsidRPr="005E602E">
              <w:rPr>
                <w:color w:val="000000"/>
                <w:sz w:val="22"/>
                <w:szCs w:val="22"/>
              </w:rPr>
              <w:t xml:space="preserve">Помещения для отдыха, досуга, культурных мероприятий, </w:t>
            </w:r>
          </w:p>
          <w:p w:rsidR="00A446C4" w:rsidRPr="005E602E" w:rsidRDefault="00A446C4" w:rsidP="004000E7">
            <w:pPr>
              <w:rPr>
                <w:color w:val="000000"/>
              </w:rPr>
            </w:pPr>
            <w:r w:rsidRPr="005E602E">
              <w:rPr>
                <w:color w:val="000000"/>
                <w:sz w:val="22"/>
                <w:szCs w:val="22"/>
              </w:rPr>
              <w:t>их использование в соответствии с расписанием организации непосредственной образовательной деятельности и других мероприятий.</w:t>
            </w: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A446C4" w:rsidRPr="005E602E" w:rsidRDefault="00A446C4" w:rsidP="004000E7">
            <w:pPr>
              <w:ind w:left="46"/>
              <w:jc w:val="both"/>
              <w:rPr>
                <w:color w:val="000000"/>
              </w:rPr>
            </w:pPr>
            <w:proofErr w:type="gramStart"/>
            <w:r w:rsidRPr="005E602E">
              <w:rPr>
                <w:color w:val="000000"/>
                <w:sz w:val="22"/>
                <w:szCs w:val="22"/>
              </w:rPr>
              <w:t xml:space="preserve">Групповые помещения – 9, музыкальный и спортивный залы используются в соответствии с расписанием организации непосредственной образовательной деятельности и годовым планом  воспитательно – образовательной деятельности, составленного на каждый учебный год. </w:t>
            </w:r>
            <w:proofErr w:type="gramEnd"/>
          </w:p>
        </w:tc>
      </w:tr>
      <w:tr w:rsidR="00A446C4" w:rsidRPr="005E602E" w:rsidTr="00A446C4">
        <w:trPr>
          <w:trHeight w:val="4101"/>
        </w:trPr>
        <w:tc>
          <w:tcPr>
            <w:tcW w:w="10915" w:type="dxa"/>
            <w:gridSpan w:val="3"/>
            <w:tcBorders>
              <w:top w:val="single" w:sz="4" w:space="0" w:color="auto"/>
            </w:tcBorders>
          </w:tcPr>
          <w:p w:rsidR="00A446C4" w:rsidRDefault="00A446C4" w:rsidP="004000E7">
            <w:pPr>
              <w:pStyle w:val="ab"/>
              <w:rPr>
                <w:sz w:val="22"/>
                <w:szCs w:val="22"/>
              </w:rPr>
            </w:pPr>
            <w:r w:rsidRPr="005E602E">
              <w:rPr>
                <w:rStyle w:val="a7"/>
                <w:sz w:val="22"/>
                <w:szCs w:val="22"/>
              </w:rPr>
              <w:t>9. Функционирование внутренней системы оценки качества образования.</w:t>
            </w:r>
            <w:r>
              <w:rPr>
                <w:sz w:val="22"/>
                <w:szCs w:val="22"/>
              </w:rPr>
              <w:t xml:space="preserve">      </w:t>
            </w:r>
          </w:p>
          <w:p w:rsidR="00A446C4" w:rsidRPr="005E602E" w:rsidRDefault="00A446C4" w:rsidP="004000E7">
            <w:pPr>
              <w:pStyle w:val="ab"/>
            </w:pPr>
            <w:r w:rsidRPr="005E602E">
              <w:rPr>
                <w:sz w:val="22"/>
                <w:szCs w:val="22"/>
              </w:rPr>
              <w:t xml:space="preserve">На основании Закона «Об образовании» в ДОУ </w:t>
            </w:r>
            <w:proofErr w:type="gramStart"/>
            <w:r w:rsidRPr="005E602E">
              <w:rPr>
                <w:sz w:val="22"/>
                <w:szCs w:val="22"/>
              </w:rPr>
              <w:t>разработаны</w:t>
            </w:r>
            <w:proofErr w:type="gramEnd"/>
            <w:r w:rsidRPr="005E602E">
              <w:rPr>
                <w:sz w:val="22"/>
                <w:szCs w:val="22"/>
              </w:rPr>
              <w:t>:  «Положение о внутренней контрольной деятельности» и «Положение о внутреннем мониторинге качества образования».</w:t>
            </w:r>
          </w:p>
          <w:p w:rsidR="00A446C4" w:rsidRPr="005E602E" w:rsidRDefault="00A446C4" w:rsidP="004000E7">
            <w:pPr>
              <w:pStyle w:val="ab"/>
            </w:pPr>
            <w:r w:rsidRPr="005E602E">
              <w:rPr>
                <w:sz w:val="22"/>
                <w:szCs w:val="22"/>
              </w:rPr>
              <w:t xml:space="preserve">     Цель контроля: оптимизация и координация работы всех структурных подразделений ДОУ для обеспечения качества образовательного процесса.  В ДОУ используются эффективные формы контроля:</w:t>
            </w:r>
          </w:p>
          <w:p w:rsidR="00A446C4" w:rsidRPr="005E602E" w:rsidRDefault="00A446C4" w:rsidP="004000E7">
            <w:pPr>
              <w:pStyle w:val="ab"/>
              <w:numPr>
                <w:ilvl w:val="0"/>
                <w:numId w:val="19"/>
              </w:numPr>
              <w:ind w:left="742"/>
            </w:pPr>
            <w:r w:rsidRPr="005E602E">
              <w:rPr>
                <w:sz w:val="22"/>
                <w:szCs w:val="22"/>
              </w:rPr>
              <w:t xml:space="preserve">различные виды мониторинга: управленческий, медицинский, педагогический, </w:t>
            </w:r>
          </w:p>
          <w:p w:rsidR="00A446C4" w:rsidRPr="005E602E" w:rsidRDefault="00A446C4" w:rsidP="004000E7">
            <w:pPr>
              <w:pStyle w:val="ab"/>
              <w:numPr>
                <w:ilvl w:val="0"/>
                <w:numId w:val="19"/>
              </w:numPr>
              <w:ind w:left="742"/>
            </w:pPr>
            <w:r w:rsidRPr="005E602E">
              <w:rPr>
                <w:sz w:val="22"/>
                <w:szCs w:val="22"/>
              </w:rPr>
              <w:t>скрининг-контроль состояния здоровья детей,</w:t>
            </w:r>
          </w:p>
          <w:p w:rsidR="00A446C4" w:rsidRPr="005E602E" w:rsidRDefault="00A446C4" w:rsidP="004000E7">
            <w:pPr>
              <w:pStyle w:val="ab"/>
              <w:numPr>
                <w:ilvl w:val="0"/>
                <w:numId w:val="19"/>
              </w:numPr>
              <w:ind w:left="742"/>
            </w:pPr>
            <w:r w:rsidRPr="005E602E">
              <w:rPr>
                <w:sz w:val="22"/>
                <w:szCs w:val="22"/>
              </w:rPr>
              <w:t>социологические исследования семей.</w:t>
            </w:r>
          </w:p>
          <w:p w:rsidR="00A446C4" w:rsidRPr="005E602E" w:rsidRDefault="00A446C4" w:rsidP="004000E7">
            <w:pPr>
              <w:pStyle w:val="ab"/>
              <w:ind w:left="176"/>
            </w:pPr>
            <w:r w:rsidRPr="005E602E">
              <w:rPr>
                <w:sz w:val="22"/>
                <w:szCs w:val="22"/>
              </w:rPr>
              <w:t>Контроль в ДОУ начинается с руководителя, проходит через все структурные подразделения и направлен на следующие объекты:</w:t>
            </w:r>
          </w:p>
          <w:p w:rsidR="00A446C4" w:rsidRPr="005E602E" w:rsidRDefault="00A446C4" w:rsidP="004000E7">
            <w:pPr>
              <w:pStyle w:val="ab"/>
              <w:numPr>
                <w:ilvl w:val="0"/>
                <w:numId w:val="18"/>
              </w:numPr>
            </w:pPr>
            <w:r w:rsidRPr="005E602E">
              <w:rPr>
                <w:sz w:val="22"/>
                <w:szCs w:val="22"/>
              </w:rPr>
              <w:t xml:space="preserve"> охрана  и укрепление здоровья воспитанников,</w:t>
            </w:r>
          </w:p>
          <w:p w:rsidR="00A446C4" w:rsidRPr="005E602E" w:rsidRDefault="00A446C4" w:rsidP="004000E7">
            <w:pPr>
              <w:pStyle w:val="ab"/>
              <w:numPr>
                <w:ilvl w:val="0"/>
                <w:numId w:val="18"/>
              </w:numPr>
            </w:pPr>
            <w:r w:rsidRPr="005E602E">
              <w:rPr>
                <w:sz w:val="22"/>
                <w:szCs w:val="22"/>
              </w:rPr>
              <w:t xml:space="preserve"> воспитательно-образовательный процесс,</w:t>
            </w:r>
          </w:p>
          <w:p w:rsidR="00A446C4" w:rsidRPr="005E602E" w:rsidRDefault="00A446C4" w:rsidP="004000E7">
            <w:pPr>
              <w:pStyle w:val="ab"/>
              <w:numPr>
                <w:ilvl w:val="0"/>
                <w:numId w:val="18"/>
              </w:numPr>
            </w:pPr>
            <w:r w:rsidRPr="005E602E">
              <w:rPr>
                <w:sz w:val="22"/>
                <w:szCs w:val="22"/>
              </w:rPr>
              <w:t xml:space="preserve"> кадры,  аттестация педагогов, повышение квалификации,</w:t>
            </w:r>
          </w:p>
          <w:p w:rsidR="00A446C4" w:rsidRPr="005E602E" w:rsidRDefault="00A446C4" w:rsidP="004000E7">
            <w:pPr>
              <w:pStyle w:val="ab"/>
              <w:numPr>
                <w:ilvl w:val="0"/>
                <w:numId w:val="18"/>
              </w:numPr>
            </w:pPr>
            <w:r w:rsidRPr="005E602E">
              <w:rPr>
                <w:sz w:val="22"/>
                <w:szCs w:val="22"/>
              </w:rPr>
              <w:t>взаимодействие с социумом,</w:t>
            </w:r>
          </w:p>
          <w:p w:rsidR="00A446C4" w:rsidRPr="005E602E" w:rsidRDefault="00A446C4" w:rsidP="004000E7">
            <w:pPr>
              <w:pStyle w:val="ab"/>
              <w:numPr>
                <w:ilvl w:val="0"/>
                <w:numId w:val="18"/>
              </w:numPr>
            </w:pPr>
            <w:r w:rsidRPr="005E602E">
              <w:rPr>
                <w:sz w:val="22"/>
                <w:szCs w:val="22"/>
              </w:rPr>
              <w:t>административно-хозяйственная и финансовая деятельность,</w:t>
            </w:r>
          </w:p>
          <w:p w:rsidR="00A446C4" w:rsidRPr="005E602E" w:rsidRDefault="00A446C4" w:rsidP="004000E7">
            <w:pPr>
              <w:pStyle w:val="ab"/>
              <w:numPr>
                <w:ilvl w:val="0"/>
                <w:numId w:val="18"/>
              </w:numPr>
            </w:pPr>
            <w:r w:rsidRPr="005E602E">
              <w:rPr>
                <w:sz w:val="22"/>
                <w:szCs w:val="22"/>
              </w:rPr>
              <w:t xml:space="preserve"> питание детей,</w:t>
            </w:r>
          </w:p>
          <w:p w:rsidR="00A446C4" w:rsidRPr="005E602E" w:rsidRDefault="00A446C4" w:rsidP="004000E7">
            <w:pPr>
              <w:pStyle w:val="ab"/>
              <w:numPr>
                <w:ilvl w:val="0"/>
                <w:numId w:val="18"/>
              </w:numPr>
            </w:pPr>
            <w:r w:rsidRPr="005E602E">
              <w:rPr>
                <w:sz w:val="22"/>
                <w:szCs w:val="22"/>
              </w:rPr>
              <w:t xml:space="preserve"> техника безопасности и охрана труда работников  и жизни воспитанников.</w:t>
            </w:r>
          </w:p>
          <w:p w:rsidR="00A446C4" w:rsidRPr="005E602E" w:rsidRDefault="00A446C4" w:rsidP="004000E7">
            <w:pPr>
              <w:pStyle w:val="ab"/>
            </w:pPr>
            <w:r w:rsidRPr="005E602E">
              <w:rPr>
                <w:sz w:val="22"/>
                <w:szCs w:val="22"/>
              </w:rPr>
              <w:t xml:space="preserve">        Вопросы контроля рассматриваются на общих собраниях трудового коллектива,  педагогических советах.</w:t>
            </w:r>
          </w:p>
          <w:p w:rsidR="00A446C4" w:rsidRPr="005E602E" w:rsidRDefault="00A446C4" w:rsidP="004000E7">
            <w:pPr>
              <w:pStyle w:val="ab"/>
            </w:pPr>
            <w:r w:rsidRPr="005E602E">
              <w:rPr>
                <w:sz w:val="22"/>
                <w:szCs w:val="22"/>
              </w:rPr>
              <w:t xml:space="preserve">      Одним из наиболее эффективных методов контроля является мониторинг.</w:t>
            </w:r>
          </w:p>
          <w:p w:rsidR="00A446C4" w:rsidRPr="005E602E" w:rsidRDefault="00A446C4" w:rsidP="004000E7">
            <w:pPr>
              <w:pStyle w:val="ab"/>
            </w:pPr>
            <w:r w:rsidRPr="005E602E">
              <w:rPr>
                <w:sz w:val="22"/>
                <w:szCs w:val="22"/>
              </w:rPr>
              <w:t xml:space="preserve">     Цель мониторинга: формирование целостного представления о качестве  образования в ДОУ, определение перспектив, направлений работы педагогического коллектива.</w:t>
            </w:r>
          </w:p>
          <w:p w:rsidR="00A446C4" w:rsidRPr="005E602E" w:rsidRDefault="00A446C4" w:rsidP="004000E7">
            <w:pPr>
              <w:pStyle w:val="ab"/>
            </w:pPr>
            <w:r w:rsidRPr="005E602E">
              <w:rPr>
                <w:sz w:val="22"/>
                <w:szCs w:val="22"/>
              </w:rPr>
              <w:t xml:space="preserve">            Задачи:</w:t>
            </w:r>
          </w:p>
          <w:p w:rsidR="00A446C4" w:rsidRPr="005E602E" w:rsidRDefault="00A446C4" w:rsidP="004000E7">
            <w:pPr>
              <w:pStyle w:val="ab"/>
              <w:numPr>
                <w:ilvl w:val="0"/>
                <w:numId w:val="22"/>
              </w:numPr>
            </w:pPr>
            <w:r w:rsidRPr="005E602E">
              <w:rPr>
                <w:sz w:val="22"/>
                <w:szCs w:val="22"/>
              </w:rPr>
              <w:t xml:space="preserve"> Отследить уровень освоения детьми основной общеобразовательной программы дошкольного образования. </w:t>
            </w:r>
          </w:p>
          <w:p w:rsidR="00A446C4" w:rsidRPr="005E602E" w:rsidRDefault="00A446C4" w:rsidP="004000E7">
            <w:pPr>
              <w:pStyle w:val="ab"/>
              <w:numPr>
                <w:ilvl w:val="0"/>
                <w:numId w:val="22"/>
              </w:numPr>
            </w:pPr>
            <w:r w:rsidRPr="005E602E">
              <w:rPr>
                <w:sz w:val="22"/>
                <w:szCs w:val="22"/>
              </w:rPr>
              <w:t xml:space="preserve"> Проанализировать готовность детей к обучению в школе. </w:t>
            </w:r>
          </w:p>
          <w:p w:rsidR="00A446C4" w:rsidRPr="005E602E" w:rsidRDefault="00A446C4" w:rsidP="004000E7">
            <w:pPr>
              <w:pStyle w:val="ab"/>
              <w:numPr>
                <w:ilvl w:val="0"/>
                <w:numId w:val="22"/>
              </w:numPr>
            </w:pPr>
            <w:r w:rsidRPr="005E602E">
              <w:rPr>
                <w:sz w:val="22"/>
                <w:szCs w:val="22"/>
              </w:rPr>
              <w:t>Проанализировать состояние здоровья детей, физическое развитие, адаптации к условиям детского сада.</w:t>
            </w:r>
          </w:p>
          <w:p w:rsidR="00A446C4" w:rsidRPr="005E602E" w:rsidRDefault="00A446C4" w:rsidP="004000E7">
            <w:pPr>
              <w:pStyle w:val="ab"/>
              <w:numPr>
                <w:ilvl w:val="0"/>
                <w:numId w:val="22"/>
              </w:numPr>
            </w:pPr>
            <w:r w:rsidRPr="005E602E">
              <w:rPr>
                <w:sz w:val="22"/>
                <w:szCs w:val="22"/>
              </w:rPr>
              <w:t xml:space="preserve"> Провести анализ   организации питания в ДОУ.</w:t>
            </w:r>
          </w:p>
          <w:p w:rsidR="00A446C4" w:rsidRPr="005E602E" w:rsidRDefault="00A446C4" w:rsidP="004000E7">
            <w:pPr>
              <w:pStyle w:val="ab"/>
              <w:numPr>
                <w:ilvl w:val="0"/>
                <w:numId w:val="22"/>
              </w:numPr>
            </w:pPr>
            <w:r w:rsidRPr="005E602E">
              <w:rPr>
                <w:sz w:val="22"/>
                <w:szCs w:val="22"/>
              </w:rPr>
              <w:t xml:space="preserve"> Проанализировать уровень сформированности профессиональной компетентности педагогов.</w:t>
            </w:r>
          </w:p>
          <w:p w:rsidR="00A446C4" w:rsidRPr="005E602E" w:rsidRDefault="00A446C4" w:rsidP="004000E7">
            <w:pPr>
              <w:pStyle w:val="ab"/>
              <w:numPr>
                <w:ilvl w:val="0"/>
                <w:numId w:val="22"/>
              </w:numPr>
            </w:pPr>
            <w:r w:rsidRPr="005E602E">
              <w:rPr>
                <w:sz w:val="22"/>
                <w:szCs w:val="22"/>
              </w:rPr>
              <w:t xml:space="preserve"> Оценить учебно-материальное  обеспечение.</w:t>
            </w:r>
          </w:p>
          <w:p w:rsidR="00A446C4" w:rsidRPr="005E602E" w:rsidRDefault="00A446C4" w:rsidP="004000E7">
            <w:pPr>
              <w:pStyle w:val="ab"/>
              <w:numPr>
                <w:ilvl w:val="0"/>
                <w:numId w:val="22"/>
              </w:numPr>
            </w:pPr>
            <w:r w:rsidRPr="005E602E">
              <w:rPr>
                <w:sz w:val="22"/>
                <w:szCs w:val="22"/>
              </w:rPr>
              <w:t xml:space="preserve">Определить степень удовлетворённости родителей качеством образования в ДОУ. </w:t>
            </w:r>
          </w:p>
          <w:p w:rsidR="00A446C4" w:rsidRPr="005E602E" w:rsidRDefault="00A446C4" w:rsidP="004000E7">
            <w:pPr>
              <w:pStyle w:val="ab"/>
            </w:pPr>
            <w:r w:rsidRPr="005E602E">
              <w:rPr>
                <w:sz w:val="22"/>
                <w:szCs w:val="22"/>
              </w:rPr>
              <w:t xml:space="preserve">       Организация контрольной деятельности в ДОУ соответствует действующему законодательству.</w:t>
            </w:r>
          </w:p>
          <w:p w:rsidR="00A446C4" w:rsidRPr="005E602E" w:rsidRDefault="00A446C4" w:rsidP="004000E7">
            <w:pPr>
              <w:ind w:left="46"/>
              <w:jc w:val="both"/>
              <w:rPr>
                <w:color w:val="000000"/>
                <w:sz w:val="22"/>
                <w:szCs w:val="22"/>
              </w:rPr>
            </w:pPr>
            <w:r w:rsidRPr="005E602E">
              <w:rPr>
                <w:rStyle w:val="a7"/>
                <w:sz w:val="22"/>
                <w:szCs w:val="22"/>
              </w:rPr>
              <w:t>Вывод:</w:t>
            </w:r>
            <w:r w:rsidRPr="005E602E">
              <w:rPr>
                <w:sz w:val="22"/>
                <w:szCs w:val="22"/>
              </w:rPr>
              <w:t xml:space="preserve"> ДОУ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определяет его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</w:t>
            </w:r>
          </w:p>
        </w:tc>
      </w:tr>
      <w:tr w:rsidR="00A446C4" w:rsidRPr="005E602E" w:rsidTr="00A446C4">
        <w:trPr>
          <w:trHeight w:val="2530"/>
        </w:trPr>
        <w:tc>
          <w:tcPr>
            <w:tcW w:w="10915" w:type="dxa"/>
            <w:gridSpan w:val="3"/>
            <w:tcBorders>
              <w:bottom w:val="single" w:sz="4" w:space="0" w:color="auto"/>
            </w:tcBorders>
          </w:tcPr>
          <w:p w:rsidR="00A446C4" w:rsidRPr="005E602E" w:rsidRDefault="00A446C4" w:rsidP="004000E7">
            <w:pPr>
              <w:pStyle w:val="ab"/>
              <w:jc w:val="center"/>
              <w:rPr>
                <w:rStyle w:val="a7"/>
              </w:rPr>
            </w:pPr>
            <w:r w:rsidRPr="005E602E">
              <w:rPr>
                <w:rStyle w:val="a7"/>
                <w:sz w:val="22"/>
                <w:szCs w:val="22"/>
              </w:rPr>
              <w:t>10. Перспективы развития дошкольного образовательного учреждения</w:t>
            </w:r>
          </w:p>
          <w:p w:rsidR="00A446C4" w:rsidRPr="005E602E" w:rsidRDefault="00A446C4" w:rsidP="004000E7">
            <w:r w:rsidRPr="005E602E">
              <w:rPr>
                <w:sz w:val="22"/>
                <w:szCs w:val="22"/>
              </w:rPr>
              <w:t xml:space="preserve">    Перед педагогическим коллективом МБДОУ на 2014 – 2015 учебный год стоит</w:t>
            </w:r>
          </w:p>
          <w:p w:rsidR="00A446C4" w:rsidRPr="005E602E" w:rsidRDefault="00A446C4" w:rsidP="004000E7">
            <w:r w:rsidRPr="005E602E">
              <w:rPr>
                <w:i/>
                <w:iCs/>
                <w:sz w:val="22"/>
                <w:szCs w:val="22"/>
              </w:rPr>
              <w:t xml:space="preserve">   ЦЕЛЬ:</w:t>
            </w:r>
            <w:r w:rsidRPr="005E602E">
              <w:rPr>
                <w:sz w:val="22"/>
                <w:szCs w:val="22"/>
              </w:rPr>
              <w:t xml:space="preserve"> Повышение качества дошкольного образования воспитанников через организацию эффективного воспитательно-образовательного процесса в ДОУ в соответствии с федеральным государственным образовательным стандартом.</w:t>
            </w:r>
          </w:p>
          <w:p w:rsidR="00A446C4" w:rsidRPr="005E602E" w:rsidRDefault="00A446C4" w:rsidP="004000E7">
            <w:pPr>
              <w:numPr>
                <w:ilvl w:val="0"/>
                <w:numId w:val="23"/>
              </w:numPr>
            </w:pPr>
            <w:r w:rsidRPr="005E602E">
              <w:rPr>
                <w:sz w:val="22"/>
                <w:szCs w:val="22"/>
              </w:rPr>
              <w:t xml:space="preserve">Поэтапный переход на построение воспитательно- образовательного процесса в соответствии с ФГОС </w:t>
            </w:r>
            <w:proofErr w:type="gramStart"/>
            <w:r w:rsidRPr="005E602E">
              <w:rPr>
                <w:sz w:val="22"/>
                <w:szCs w:val="22"/>
              </w:rPr>
              <w:t>ДО</w:t>
            </w:r>
            <w:proofErr w:type="gramEnd"/>
            <w:r w:rsidRPr="005E602E">
              <w:rPr>
                <w:sz w:val="22"/>
                <w:szCs w:val="22"/>
              </w:rPr>
              <w:t xml:space="preserve"> </w:t>
            </w:r>
            <w:proofErr w:type="gramStart"/>
            <w:r w:rsidRPr="005E602E">
              <w:rPr>
                <w:sz w:val="22"/>
                <w:szCs w:val="22"/>
              </w:rPr>
              <w:t>в</w:t>
            </w:r>
            <w:proofErr w:type="gramEnd"/>
            <w:r w:rsidRPr="005E602E">
              <w:rPr>
                <w:sz w:val="22"/>
                <w:szCs w:val="22"/>
              </w:rPr>
              <w:t xml:space="preserve"> соответствии с планом — графиком введения федерального государственного образовательного стандарта дошкольного образования в ДОУ. </w:t>
            </w:r>
          </w:p>
          <w:p w:rsidR="00A446C4" w:rsidRPr="005E602E" w:rsidRDefault="00A446C4" w:rsidP="004000E7">
            <w:pPr>
              <w:pStyle w:val="a3"/>
              <w:numPr>
                <w:ilvl w:val="0"/>
                <w:numId w:val="26"/>
              </w:numPr>
              <w:spacing w:after="0" w:line="240" w:lineRule="auto"/>
            </w:pPr>
            <w:r w:rsidRPr="005E602E">
              <w:t xml:space="preserve"> </w:t>
            </w:r>
            <w:r w:rsidRPr="005E602E">
              <w:rPr>
                <w:rFonts w:ascii="Times New Roman" w:hAnsi="Times New Roman"/>
              </w:rPr>
              <w:t>Продолжать повышать теоретический и практический уровень профессиональных компетенций педагогов в целях повышения качества дошкольного образования, посредством проектирования образовательного процесса в соответствии с федеральным государственным образовательным стандартом</w:t>
            </w:r>
            <w:r w:rsidRPr="005E602E">
              <w:t>.</w:t>
            </w:r>
          </w:p>
          <w:p w:rsidR="00A446C4" w:rsidRPr="005E602E" w:rsidRDefault="00A446C4" w:rsidP="004000E7">
            <w:pPr>
              <w:numPr>
                <w:ilvl w:val="0"/>
                <w:numId w:val="24"/>
              </w:numPr>
            </w:pPr>
            <w:r w:rsidRPr="005E602E">
              <w:rPr>
                <w:sz w:val="22"/>
                <w:szCs w:val="22"/>
              </w:rPr>
              <w:t xml:space="preserve"> Оптимизировать работу по реализации образовательных областей «Речевое развитие», «Социально – коммуникативное развитие» в соответствии с федеральным государственным образовательным стандартом: </w:t>
            </w:r>
          </w:p>
          <w:p w:rsidR="00A446C4" w:rsidRPr="005E602E" w:rsidRDefault="00A446C4" w:rsidP="004000E7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5E602E">
              <w:rPr>
                <w:rFonts w:ascii="Times New Roman" w:hAnsi="Times New Roman"/>
              </w:rPr>
              <w:t xml:space="preserve"> Активизировать работу педагогов по повышению качества социально — личностного развития дошкольников, через развитие игровой деятельности детей.</w:t>
            </w:r>
          </w:p>
          <w:p w:rsidR="00A446C4" w:rsidRPr="005E602E" w:rsidRDefault="00A446C4" w:rsidP="004000E7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5E602E">
              <w:rPr>
                <w:rFonts w:ascii="Times New Roman" w:hAnsi="Times New Roman"/>
              </w:rPr>
              <w:t xml:space="preserve"> Совершенствовать  работу по речевому развитию дошкольников, посредством проектирования развивающей среды в группах.</w:t>
            </w:r>
          </w:p>
          <w:p w:rsidR="00A446C4" w:rsidRPr="005E602E" w:rsidRDefault="00A446C4" w:rsidP="004000E7">
            <w:pPr>
              <w:numPr>
                <w:ilvl w:val="0"/>
                <w:numId w:val="25"/>
              </w:numPr>
            </w:pPr>
            <w:r w:rsidRPr="005E602E">
              <w:rPr>
                <w:sz w:val="22"/>
                <w:szCs w:val="22"/>
              </w:rPr>
              <w:t xml:space="preserve">Повысить уровень профессиональной компетенции педагогических сотрудников детского сада, создать мотивацию педагогов ДОУ к использованию метода проектов в работе с дошкольниками. </w:t>
            </w:r>
          </w:p>
          <w:p w:rsidR="00A446C4" w:rsidRPr="005E602E" w:rsidRDefault="00A446C4" w:rsidP="004000E7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5E602E">
              <w:rPr>
                <w:rFonts w:ascii="Times New Roman" w:hAnsi="Times New Roman"/>
              </w:rPr>
              <w:t xml:space="preserve"> Обновлять воспитательно-образовательный процесс  на основе внедрения инновационных  проектных  технологий.</w:t>
            </w:r>
          </w:p>
          <w:p w:rsidR="00A446C4" w:rsidRPr="005E602E" w:rsidRDefault="00A446C4" w:rsidP="004000E7">
            <w:pPr>
              <w:ind w:left="742" w:hanging="425"/>
            </w:pPr>
            <w:r w:rsidRPr="005E602E">
              <w:rPr>
                <w:sz w:val="22"/>
                <w:szCs w:val="22"/>
              </w:rPr>
              <w:t>4.Продолжать совершенствовать предметную развивающую среду с учетом ФГОС, образовательного процесса ДОУ, социального заказа семьи, индивидуальных особенностей развития и интересов воспитанников.</w:t>
            </w:r>
          </w:p>
          <w:p w:rsidR="00A446C4" w:rsidRPr="005E602E" w:rsidRDefault="00A446C4" w:rsidP="004000E7">
            <w:pPr>
              <w:ind w:left="742" w:hanging="425"/>
            </w:pPr>
            <w:r w:rsidRPr="005E602E">
              <w:rPr>
                <w:sz w:val="22"/>
                <w:szCs w:val="22"/>
              </w:rPr>
              <w:t>5.Использовать технологии эффективного взаимодействия детского сада и семьи с целью повышения уровня педагогической компетентности родителей (законных представителей) как участников образовательного процесса ДОУ.</w:t>
            </w:r>
          </w:p>
          <w:p w:rsidR="00A446C4" w:rsidRDefault="00A446C4" w:rsidP="00A446C4">
            <w:pPr>
              <w:pStyle w:val="ab"/>
              <w:ind w:left="605" w:hanging="6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5E602E">
              <w:rPr>
                <w:sz w:val="22"/>
                <w:szCs w:val="22"/>
              </w:rPr>
              <w:t>6.Повышать уровень профессиональной компетентности педагогов через систему методических мероприятий, направленных на обновление и углубление их теоретических и практических знаний в области построения педагогического процесса с учетом требований новых нормативных документов.</w:t>
            </w:r>
          </w:p>
          <w:p w:rsidR="00A446C4" w:rsidRDefault="00A446C4" w:rsidP="004000E7">
            <w:pPr>
              <w:pStyle w:val="ab"/>
              <w:rPr>
                <w:sz w:val="22"/>
                <w:szCs w:val="22"/>
              </w:rPr>
            </w:pPr>
          </w:p>
          <w:p w:rsidR="00A446C4" w:rsidRDefault="00A446C4" w:rsidP="004000E7">
            <w:pPr>
              <w:pStyle w:val="ab"/>
              <w:rPr>
                <w:sz w:val="22"/>
                <w:szCs w:val="22"/>
              </w:rPr>
            </w:pPr>
          </w:p>
          <w:p w:rsidR="00A446C4" w:rsidRDefault="00A446C4" w:rsidP="004000E7">
            <w:pPr>
              <w:pStyle w:val="ab"/>
              <w:rPr>
                <w:sz w:val="22"/>
                <w:szCs w:val="22"/>
              </w:rPr>
            </w:pPr>
          </w:p>
          <w:p w:rsidR="00A446C4" w:rsidRDefault="00A446C4" w:rsidP="004000E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rStyle w:val="a7"/>
                <w:b w:val="0"/>
                <w:bCs w:val="0"/>
              </w:rPr>
              <w:t>Заведующий МБДОУ «Детский сад» № 4                  И.А. Денисова</w:t>
            </w:r>
          </w:p>
          <w:p w:rsidR="00A446C4" w:rsidRDefault="00A446C4" w:rsidP="004000E7">
            <w:pPr>
              <w:pStyle w:val="ab"/>
              <w:rPr>
                <w:sz w:val="22"/>
                <w:szCs w:val="22"/>
              </w:rPr>
            </w:pPr>
          </w:p>
          <w:p w:rsidR="00A446C4" w:rsidRDefault="00A446C4" w:rsidP="004000E7">
            <w:pPr>
              <w:pStyle w:val="ab"/>
              <w:rPr>
                <w:sz w:val="22"/>
                <w:szCs w:val="22"/>
              </w:rPr>
            </w:pPr>
          </w:p>
          <w:p w:rsidR="00A446C4" w:rsidRPr="005E602E" w:rsidRDefault="00A446C4" w:rsidP="004000E7">
            <w:pPr>
              <w:pStyle w:val="ab"/>
              <w:rPr>
                <w:color w:val="000000"/>
              </w:rPr>
            </w:pPr>
          </w:p>
        </w:tc>
      </w:tr>
    </w:tbl>
    <w:p w:rsidR="009E7EC9" w:rsidRDefault="009E7EC9" w:rsidP="00A446C4">
      <w:pPr>
        <w:ind w:left="-142"/>
      </w:pPr>
    </w:p>
    <w:sectPr w:rsidR="009E7EC9" w:rsidSect="00A446C4">
      <w:pgSz w:w="11906" w:h="16838"/>
      <w:pgMar w:top="142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78D"/>
    <w:multiLevelType w:val="hybridMultilevel"/>
    <w:tmpl w:val="AD04F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72207"/>
    <w:multiLevelType w:val="hybridMultilevel"/>
    <w:tmpl w:val="2CC25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8169F"/>
    <w:multiLevelType w:val="hybridMultilevel"/>
    <w:tmpl w:val="F2FA0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B04D6"/>
    <w:multiLevelType w:val="hybridMultilevel"/>
    <w:tmpl w:val="74B6F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33D78"/>
    <w:multiLevelType w:val="hybridMultilevel"/>
    <w:tmpl w:val="EED88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6520A"/>
    <w:multiLevelType w:val="hybridMultilevel"/>
    <w:tmpl w:val="FE941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C3361"/>
    <w:multiLevelType w:val="hybridMultilevel"/>
    <w:tmpl w:val="B9CA33B2"/>
    <w:lvl w:ilvl="0" w:tplc="1C26357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6A6BB4"/>
    <w:multiLevelType w:val="hybridMultilevel"/>
    <w:tmpl w:val="3C8C3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F6DAA"/>
    <w:multiLevelType w:val="hybridMultilevel"/>
    <w:tmpl w:val="CA00F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451E9"/>
    <w:multiLevelType w:val="hybridMultilevel"/>
    <w:tmpl w:val="4DD0A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259F5"/>
    <w:multiLevelType w:val="hybridMultilevel"/>
    <w:tmpl w:val="A008C1E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>
    <w:nsid w:val="2C545698"/>
    <w:multiLevelType w:val="hybridMultilevel"/>
    <w:tmpl w:val="9344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96D1D"/>
    <w:multiLevelType w:val="multilevel"/>
    <w:tmpl w:val="9864D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BA3B66"/>
    <w:multiLevelType w:val="hybridMultilevel"/>
    <w:tmpl w:val="6402F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94FDB"/>
    <w:multiLevelType w:val="hybridMultilevel"/>
    <w:tmpl w:val="7B8C4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DD5174"/>
    <w:multiLevelType w:val="hybridMultilevel"/>
    <w:tmpl w:val="416676C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58C00A1"/>
    <w:multiLevelType w:val="hybridMultilevel"/>
    <w:tmpl w:val="7E30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26FAA"/>
    <w:multiLevelType w:val="multilevel"/>
    <w:tmpl w:val="44B09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6200B2"/>
    <w:multiLevelType w:val="hybridMultilevel"/>
    <w:tmpl w:val="D110DE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F86795"/>
    <w:multiLevelType w:val="hybridMultilevel"/>
    <w:tmpl w:val="20720356"/>
    <w:lvl w:ilvl="0" w:tplc="0419000D">
      <w:start w:val="1"/>
      <w:numFmt w:val="bullet"/>
      <w:lvlText w:val=""/>
      <w:lvlJc w:val="left"/>
      <w:pPr>
        <w:ind w:left="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20">
    <w:nsid w:val="460620C7"/>
    <w:multiLevelType w:val="hybridMultilevel"/>
    <w:tmpl w:val="E3D636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7623383"/>
    <w:multiLevelType w:val="hybridMultilevel"/>
    <w:tmpl w:val="CE8450E2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4D55D0"/>
    <w:multiLevelType w:val="multilevel"/>
    <w:tmpl w:val="A01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DB0884"/>
    <w:multiLevelType w:val="multilevel"/>
    <w:tmpl w:val="BE04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85D2B31"/>
    <w:multiLevelType w:val="hybridMultilevel"/>
    <w:tmpl w:val="565A0A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B330D2C"/>
    <w:multiLevelType w:val="hybridMultilevel"/>
    <w:tmpl w:val="223CB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CD7DFF"/>
    <w:multiLevelType w:val="hybridMultilevel"/>
    <w:tmpl w:val="D1B0F47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7">
    <w:nsid w:val="62B17085"/>
    <w:multiLevelType w:val="hybridMultilevel"/>
    <w:tmpl w:val="C8F856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82948CD"/>
    <w:multiLevelType w:val="hybridMultilevel"/>
    <w:tmpl w:val="2CB208A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693E4086"/>
    <w:multiLevelType w:val="hybridMultilevel"/>
    <w:tmpl w:val="1D6637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7A71DA"/>
    <w:multiLevelType w:val="hybridMultilevel"/>
    <w:tmpl w:val="1CF2B8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B84D33"/>
    <w:multiLevelType w:val="multilevel"/>
    <w:tmpl w:val="E95AE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D269FA"/>
    <w:multiLevelType w:val="hybridMultilevel"/>
    <w:tmpl w:val="C3E6CE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14"/>
  </w:num>
  <w:num w:numId="9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>
    <w:abstractNumId w:val="20"/>
  </w:num>
  <w:num w:numId="11">
    <w:abstractNumId w:val="19"/>
  </w:num>
  <w:num w:numId="12">
    <w:abstractNumId w:val="9"/>
  </w:num>
  <w:num w:numId="13">
    <w:abstractNumId w:val="3"/>
  </w:num>
  <w:num w:numId="14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5"/>
  </w:num>
  <w:num w:numId="16">
    <w:abstractNumId w:val="28"/>
  </w:num>
  <w:num w:numId="17">
    <w:abstractNumId w:val="18"/>
  </w:num>
  <w:num w:numId="18">
    <w:abstractNumId w:val="1"/>
  </w:num>
  <w:num w:numId="19">
    <w:abstractNumId w:val="29"/>
  </w:num>
  <w:num w:numId="20">
    <w:abstractNumId w:val="10"/>
  </w:num>
  <w:num w:numId="21">
    <w:abstractNumId w:val="0"/>
  </w:num>
  <w:num w:numId="22">
    <w:abstractNumId w:val="2"/>
  </w:num>
  <w:num w:numId="23">
    <w:abstractNumId w:val="17"/>
  </w:num>
  <w:num w:numId="24">
    <w:abstractNumId w:val="31"/>
  </w:num>
  <w:num w:numId="25">
    <w:abstractNumId w:val="12"/>
  </w:num>
  <w:num w:numId="26">
    <w:abstractNumId w:val="13"/>
  </w:num>
  <w:num w:numId="27">
    <w:abstractNumId w:val="16"/>
  </w:num>
  <w:num w:numId="28">
    <w:abstractNumId w:val="26"/>
  </w:num>
  <w:num w:numId="29">
    <w:abstractNumId w:val="8"/>
  </w:num>
  <w:num w:numId="30">
    <w:abstractNumId w:val="24"/>
  </w:num>
  <w:num w:numId="31">
    <w:abstractNumId w:val="4"/>
  </w:num>
  <w:num w:numId="32">
    <w:abstractNumId w:val="32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446C4"/>
    <w:rsid w:val="00456DC4"/>
    <w:rsid w:val="009E7EC9"/>
    <w:rsid w:val="00A4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46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6C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6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46C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">
    <w:name w:val="Абзац списка1"/>
    <w:basedOn w:val="a"/>
    <w:rsid w:val="00A446C4"/>
    <w:pPr>
      <w:spacing w:before="100" w:beforeAutospacing="1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A44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aliases w:val="bt,Òàáë òåêñò"/>
    <w:basedOn w:val="a"/>
    <w:link w:val="a5"/>
    <w:rsid w:val="00A446C4"/>
    <w:pPr>
      <w:spacing w:after="120"/>
    </w:pPr>
  </w:style>
  <w:style w:type="character" w:customStyle="1" w:styleId="a5">
    <w:name w:val="Основной текст Знак"/>
    <w:aliases w:val="bt Знак,Òàáë òåêñò Знак"/>
    <w:basedOn w:val="a0"/>
    <w:link w:val="a4"/>
    <w:rsid w:val="00A44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A446C4"/>
    <w:pPr>
      <w:spacing w:before="100" w:beforeAutospacing="1" w:after="100" w:afterAutospacing="1"/>
    </w:pPr>
  </w:style>
  <w:style w:type="character" w:styleId="a7">
    <w:name w:val="Strong"/>
    <w:qFormat/>
    <w:rsid w:val="00A446C4"/>
    <w:rPr>
      <w:rFonts w:cs="Times New Roman"/>
      <w:b/>
      <w:bCs/>
    </w:rPr>
  </w:style>
  <w:style w:type="character" w:customStyle="1" w:styleId="a8">
    <w:name w:val="Основной текст_"/>
    <w:link w:val="31"/>
    <w:rsid w:val="00A446C4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8"/>
    <w:rsid w:val="00A446C4"/>
    <w:pPr>
      <w:widowControl w:val="0"/>
      <w:shd w:val="clear" w:color="auto" w:fill="FFFFFF"/>
      <w:spacing w:line="566" w:lineRule="exact"/>
      <w:ind w:hanging="4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1"/>
    <w:rsid w:val="00A44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styleId="a9">
    <w:name w:val="No Spacing"/>
    <w:uiPriority w:val="1"/>
    <w:qFormat/>
    <w:rsid w:val="00A446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caption"/>
    <w:basedOn w:val="a"/>
    <w:next w:val="a"/>
    <w:qFormat/>
    <w:rsid w:val="00A446C4"/>
    <w:pPr>
      <w:jc w:val="center"/>
    </w:pPr>
    <w:rPr>
      <w:sz w:val="32"/>
      <w:szCs w:val="20"/>
    </w:rPr>
  </w:style>
  <w:style w:type="character" w:customStyle="1" w:styleId="32">
    <w:name w:val="Основной текст (3)_"/>
    <w:link w:val="33"/>
    <w:rsid w:val="00A446C4"/>
    <w:rPr>
      <w:spacing w:val="4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446C4"/>
    <w:pPr>
      <w:shd w:val="clear" w:color="auto" w:fill="FFFFFF"/>
      <w:spacing w:before="480" w:after="180" w:line="0" w:lineRule="atLeast"/>
      <w:ind w:hanging="380"/>
    </w:pPr>
    <w:rPr>
      <w:rFonts w:asciiTheme="minorHAnsi" w:eastAsiaTheme="minorHAnsi" w:hAnsiTheme="minorHAnsi" w:cstheme="minorBidi"/>
      <w:spacing w:val="4"/>
      <w:sz w:val="23"/>
      <w:szCs w:val="23"/>
      <w:lang w:eastAsia="en-US"/>
    </w:rPr>
  </w:style>
  <w:style w:type="paragraph" w:customStyle="1" w:styleId="ab">
    <w:name w:val="Содержимое таблицы"/>
    <w:basedOn w:val="a"/>
    <w:rsid w:val="00A446C4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A446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46C4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A446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lnishko4.ucoz.ru/" TargetMode="External"/><Relationship Id="rId5" Type="http://schemas.openxmlformats.org/officeDocument/2006/relationships/hyperlink" Target="mailto:mbdou4s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5781</Words>
  <Characters>32957</Characters>
  <Application>Microsoft Office Word</Application>
  <DocSecurity>0</DocSecurity>
  <Lines>274</Lines>
  <Paragraphs>77</Paragraphs>
  <ScaleCrop>false</ScaleCrop>
  <Company>Microsoft</Company>
  <LinksUpToDate>false</LinksUpToDate>
  <CharactersWithSpaces>38661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2015-03-10T09:58:00Z</dcterms:created>
  <dcterms:modified xsi:type="dcterms:W3CDTF">2015-03-10T10:02:00Z</dcterms:modified>
</cp:coreProperties>
</file>